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D3" w:rsidRPr="005D1E46" w:rsidRDefault="003051D3" w:rsidP="003051D3">
      <w:pPr>
        <w:rPr>
          <w:rFonts w:ascii="Times New Roman" w:hAnsi="Times New Roman"/>
          <w:b/>
          <w:sz w:val="28"/>
          <w:szCs w:val="28"/>
        </w:rPr>
      </w:pPr>
      <w:r w:rsidRPr="005D1E46">
        <w:rPr>
          <w:rFonts w:ascii="Times New Roman" w:hAnsi="Times New Roman"/>
          <w:b/>
          <w:sz w:val="28"/>
          <w:szCs w:val="28"/>
        </w:rPr>
        <w:t>TABLE OF CONTENTS</w:t>
      </w:r>
    </w:p>
    <w:p w:rsidR="003051D3" w:rsidRPr="005D1E46" w:rsidRDefault="003051D3" w:rsidP="003051D3">
      <w:pPr>
        <w:rPr>
          <w:rFonts w:ascii="Times New Roman" w:hAnsi="Times New Roman"/>
        </w:rPr>
      </w:pPr>
    </w:p>
    <w:p w:rsidR="005D1E46" w:rsidRDefault="005D1E46" w:rsidP="003051D3">
      <w:pPr>
        <w:pStyle w:val="ListParagraph"/>
        <w:numPr>
          <w:ilvl w:val="0"/>
          <w:numId w:val="14"/>
        </w:numPr>
        <w:rPr>
          <w:rFonts w:ascii="Times New Roman" w:hAnsi="Times New Roman"/>
          <w:b/>
        </w:rPr>
      </w:pPr>
      <w:r>
        <w:rPr>
          <w:rFonts w:ascii="Times New Roman" w:hAnsi="Times New Roman"/>
          <w:b/>
        </w:rPr>
        <w:t>Table of Contents</w:t>
      </w:r>
    </w:p>
    <w:p w:rsidR="005D1E46" w:rsidRPr="005D1E46" w:rsidRDefault="003051D3" w:rsidP="003051D3">
      <w:pPr>
        <w:pStyle w:val="ListParagraph"/>
        <w:numPr>
          <w:ilvl w:val="0"/>
          <w:numId w:val="14"/>
        </w:numPr>
        <w:rPr>
          <w:rFonts w:ascii="Times New Roman" w:hAnsi="Times New Roman"/>
          <w:b/>
        </w:rPr>
      </w:pPr>
      <w:r w:rsidRPr="005D1E46">
        <w:rPr>
          <w:rFonts w:ascii="Times New Roman" w:hAnsi="Times New Roman"/>
          <w:b/>
        </w:rPr>
        <w:t>Section 1:</w:t>
      </w:r>
      <w:r w:rsidR="005D1E46">
        <w:rPr>
          <w:rFonts w:ascii="Times New Roman" w:hAnsi="Times New Roman"/>
        </w:rPr>
        <w:t xml:space="preserve">  </w:t>
      </w:r>
      <w:r w:rsidRPr="005D1E46">
        <w:rPr>
          <w:rFonts w:ascii="Times New Roman" w:hAnsi="Times New Roman"/>
          <w:b/>
        </w:rPr>
        <w:t>General Information and Instructions</w:t>
      </w:r>
    </w:p>
    <w:p w:rsidR="005D1E46" w:rsidRPr="005D1E46" w:rsidRDefault="005D1E46" w:rsidP="003051D3">
      <w:pPr>
        <w:pStyle w:val="ListParagraph"/>
        <w:numPr>
          <w:ilvl w:val="0"/>
          <w:numId w:val="14"/>
        </w:numPr>
        <w:rPr>
          <w:rFonts w:ascii="Times New Roman" w:hAnsi="Times New Roman"/>
          <w:b/>
        </w:rPr>
      </w:pPr>
      <w:r>
        <w:rPr>
          <w:rFonts w:ascii="Times New Roman" w:hAnsi="Times New Roman"/>
          <w:b/>
        </w:rPr>
        <w:t xml:space="preserve">Section 2:  </w:t>
      </w:r>
      <w:r w:rsidR="003051D3" w:rsidRPr="005D1E46">
        <w:rPr>
          <w:rFonts w:ascii="Times New Roman" w:hAnsi="Times New Roman"/>
          <w:b/>
        </w:rPr>
        <w:t>Instructions to Vendors Submitting Bids</w:t>
      </w:r>
    </w:p>
    <w:p w:rsidR="005D1E46" w:rsidRPr="005D1E46" w:rsidRDefault="003051D3" w:rsidP="003051D3">
      <w:pPr>
        <w:pStyle w:val="ListParagraph"/>
        <w:numPr>
          <w:ilvl w:val="0"/>
          <w:numId w:val="14"/>
        </w:numPr>
        <w:rPr>
          <w:rFonts w:ascii="Times New Roman" w:hAnsi="Times New Roman"/>
          <w:b/>
        </w:rPr>
      </w:pPr>
      <w:r w:rsidRPr="005D1E46">
        <w:rPr>
          <w:rFonts w:ascii="Times New Roman" w:hAnsi="Times New Roman"/>
          <w:b/>
        </w:rPr>
        <w:t>Section 3:</w:t>
      </w:r>
      <w:r w:rsidR="005D1E46">
        <w:rPr>
          <w:rFonts w:ascii="Times New Roman" w:hAnsi="Times New Roman"/>
          <w:b/>
        </w:rPr>
        <w:t xml:space="preserve">  </w:t>
      </w:r>
      <w:r w:rsidRPr="005D1E46">
        <w:rPr>
          <w:rFonts w:ascii="Times New Roman" w:hAnsi="Times New Roman"/>
          <w:b/>
        </w:rPr>
        <w:t>General Terms and Condition</w:t>
      </w:r>
      <w:r w:rsidR="005D1E46" w:rsidRPr="005D1E46">
        <w:rPr>
          <w:rFonts w:ascii="Times New Roman" w:hAnsi="Times New Roman"/>
          <w:b/>
        </w:rPr>
        <w:t>s</w:t>
      </w:r>
    </w:p>
    <w:p w:rsidR="005D1E46" w:rsidRPr="005D1E46" w:rsidRDefault="003051D3" w:rsidP="003051D3">
      <w:pPr>
        <w:pStyle w:val="ListParagraph"/>
        <w:numPr>
          <w:ilvl w:val="0"/>
          <w:numId w:val="14"/>
        </w:numPr>
        <w:rPr>
          <w:rFonts w:ascii="Times New Roman" w:hAnsi="Times New Roman"/>
          <w:b/>
        </w:rPr>
      </w:pPr>
      <w:r w:rsidRPr="005D1E46">
        <w:rPr>
          <w:rFonts w:ascii="Times New Roman" w:hAnsi="Times New Roman"/>
          <w:b/>
        </w:rPr>
        <w:t>Section 4:</w:t>
      </w:r>
      <w:r w:rsidR="005D1E46">
        <w:rPr>
          <w:rFonts w:ascii="Times New Roman" w:hAnsi="Times New Roman"/>
          <w:b/>
        </w:rPr>
        <w:t xml:space="preserve">  </w:t>
      </w:r>
      <w:r w:rsidRPr="005D1E46">
        <w:rPr>
          <w:rFonts w:ascii="Times New Roman" w:hAnsi="Times New Roman"/>
          <w:b/>
        </w:rPr>
        <w:t>Project Specifications</w:t>
      </w:r>
    </w:p>
    <w:p w:rsidR="005D1E46" w:rsidRPr="005D1E46" w:rsidRDefault="003051D3" w:rsidP="003051D3">
      <w:pPr>
        <w:pStyle w:val="ListParagraph"/>
        <w:numPr>
          <w:ilvl w:val="0"/>
          <w:numId w:val="14"/>
        </w:numPr>
        <w:rPr>
          <w:rFonts w:ascii="Times New Roman" w:hAnsi="Times New Roman"/>
          <w:b/>
        </w:rPr>
      </w:pPr>
      <w:r w:rsidRPr="005D1E46">
        <w:rPr>
          <w:rFonts w:ascii="Times New Roman" w:hAnsi="Times New Roman"/>
          <w:b/>
        </w:rPr>
        <w:t>Section 5:</w:t>
      </w:r>
      <w:r w:rsidR="005D1E46">
        <w:rPr>
          <w:rFonts w:ascii="Times New Roman" w:hAnsi="Times New Roman"/>
          <w:b/>
        </w:rPr>
        <w:t xml:space="preserve">  </w:t>
      </w:r>
      <w:r w:rsidRPr="005D1E46">
        <w:rPr>
          <w:rFonts w:ascii="Times New Roman" w:hAnsi="Times New Roman"/>
          <w:b/>
        </w:rPr>
        <w:t>Vendor Proposal</w:t>
      </w:r>
    </w:p>
    <w:p w:rsidR="005D1E46" w:rsidRPr="005D1E46" w:rsidRDefault="003051D3" w:rsidP="003051D3">
      <w:pPr>
        <w:pStyle w:val="ListParagraph"/>
        <w:numPr>
          <w:ilvl w:val="0"/>
          <w:numId w:val="14"/>
        </w:numPr>
        <w:rPr>
          <w:rFonts w:ascii="Times New Roman" w:hAnsi="Times New Roman"/>
          <w:b/>
        </w:rPr>
      </w:pPr>
      <w:r w:rsidRPr="005D1E46">
        <w:rPr>
          <w:rFonts w:ascii="Times New Roman" w:hAnsi="Times New Roman"/>
          <w:b/>
        </w:rPr>
        <w:t>Section 6:</w:t>
      </w:r>
      <w:r w:rsidR="005D1E46">
        <w:rPr>
          <w:rFonts w:ascii="Times New Roman" w:hAnsi="Times New Roman"/>
          <w:b/>
        </w:rPr>
        <w:t xml:space="preserve">  </w:t>
      </w:r>
      <w:r w:rsidRPr="005D1E46">
        <w:rPr>
          <w:rFonts w:ascii="Times New Roman" w:hAnsi="Times New Roman"/>
          <w:b/>
        </w:rPr>
        <w:t>Evaluation and Award</w:t>
      </w:r>
    </w:p>
    <w:p w:rsidR="005D1E46" w:rsidRPr="005D1E46" w:rsidRDefault="005D1E46" w:rsidP="003051D3">
      <w:pPr>
        <w:pStyle w:val="ListParagraph"/>
        <w:numPr>
          <w:ilvl w:val="0"/>
          <w:numId w:val="14"/>
        </w:numPr>
        <w:rPr>
          <w:rFonts w:ascii="Times New Roman" w:hAnsi="Times New Roman"/>
          <w:b/>
        </w:rPr>
      </w:pPr>
      <w:r w:rsidRPr="005D1E46">
        <w:rPr>
          <w:rFonts w:ascii="Times New Roman" w:hAnsi="Times New Roman"/>
          <w:b/>
        </w:rPr>
        <w:t>Certification and Signature Page</w:t>
      </w:r>
    </w:p>
    <w:p w:rsidR="003051D3" w:rsidRPr="005D1E46" w:rsidRDefault="003051D3" w:rsidP="003051D3">
      <w:pPr>
        <w:rPr>
          <w:rFonts w:ascii="Times New Roman" w:hAnsi="Times New Roman"/>
        </w:rPr>
      </w:pPr>
    </w:p>
    <w:p w:rsidR="003051D3" w:rsidRPr="005D1E46" w:rsidRDefault="003051D3" w:rsidP="003051D3">
      <w:pPr>
        <w:rPr>
          <w:rFonts w:ascii="Times New Roman" w:hAnsi="Times New Roman"/>
        </w:rPr>
      </w:pPr>
    </w:p>
    <w:p w:rsidR="003051D3" w:rsidRPr="005D1E46" w:rsidRDefault="003051D3" w:rsidP="003051D3">
      <w:pPr>
        <w:rPr>
          <w:rFonts w:ascii="Times New Roman" w:hAnsi="Times New Roman"/>
          <w:b/>
          <w:sz w:val="28"/>
          <w:szCs w:val="28"/>
        </w:rPr>
      </w:pPr>
      <w:r w:rsidRPr="005D1E46">
        <w:rPr>
          <w:rFonts w:ascii="Times New Roman" w:hAnsi="Times New Roman"/>
          <w:b/>
          <w:sz w:val="28"/>
          <w:szCs w:val="28"/>
        </w:rPr>
        <w:t>SECTION ONE:  GENERAL INFORMATION</w:t>
      </w:r>
    </w:p>
    <w:p w:rsidR="003051D3" w:rsidRPr="005D1E46" w:rsidRDefault="003051D3" w:rsidP="003051D3">
      <w:pPr>
        <w:rPr>
          <w:rFonts w:ascii="Times New Roman" w:hAnsi="Times New Roman"/>
        </w:rPr>
      </w:pPr>
    </w:p>
    <w:p w:rsidR="003051D3" w:rsidRPr="00BE45F8" w:rsidRDefault="003051D3" w:rsidP="003051D3">
      <w:pPr>
        <w:tabs>
          <w:tab w:val="left" w:pos="720"/>
        </w:tabs>
        <w:ind w:left="720" w:hanging="720"/>
        <w:rPr>
          <w:rFonts w:ascii="Times New Roman" w:hAnsi="Times New Roman"/>
        </w:rPr>
      </w:pPr>
      <w:r w:rsidRPr="005D1E46">
        <w:rPr>
          <w:rFonts w:ascii="Times New Roman" w:hAnsi="Times New Roman"/>
          <w:sz w:val="22"/>
          <w:szCs w:val="22"/>
        </w:rPr>
        <w:t>1.</w:t>
      </w:r>
      <w:r w:rsidRPr="005D1E46">
        <w:rPr>
          <w:rFonts w:ascii="Times New Roman" w:hAnsi="Times New Roman"/>
          <w:sz w:val="22"/>
          <w:szCs w:val="22"/>
        </w:rPr>
        <w:tab/>
      </w:r>
      <w:r w:rsidRPr="00BE45F8">
        <w:rPr>
          <w:rFonts w:ascii="Times New Roman" w:hAnsi="Times New Roman"/>
        </w:rPr>
        <w:t xml:space="preserve">Purpose: The West Virginia Department of Administration, Purchasing Division (hereinafter referred to as the “Purchasing Division”) is soliciting proposals pursuant to </w:t>
      </w:r>
      <w:r w:rsidRPr="00BE45F8">
        <w:rPr>
          <w:rFonts w:ascii="Times New Roman" w:hAnsi="Times New Roman"/>
          <w:b/>
        </w:rPr>
        <w:t xml:space="preserve">West Virginia Code </w:t>
      </w:r>
      <w:r w:rsidRPr="00BE45F8">
        <w:rPr>
          <w:rFonts w:ascii="Times New Roman" w:hAnsi="Times New Roman"/>
        </w:rPr>
        <w:t xml:space="preserve">§5A-3-10b for the </w:t>
      </w:r>
      <w:r w:rsidRPr="00BE45F8">
        <w:rPr>
          <w:rFonts w:ascii="Times New Roman" w:hAnsi="Times New Roman"/>
          <w:highlight w:val="lightGray"/>
        </w:rPr>
        <w:t>[insert official title of state agency]</w:t>
      </w:r>
      <w:r w:rsidRPr="00BE45F8">
        <w:rPr>
          <w:rFonts w:ascii="Times New Roman" w:hAnsi="Times New Roman"/>
        </w:rPr>
        <w:t xml:space="preserve"> (hereinafter referred to as the “Agency”) to provide </w:t>
      </w:r>
      <w:r w:rsidRPr="00BE45F8">
        <w:rPr>
          <w:rFonts w:ascii="Times New Roman" w:hAnsi="Times New Roman"/>
          <w:highlight w:val="lightGray"/>
        </w:rPr>
        <w:t>[insert goods and/or services to be provided].</w:t>
      </w:r>
      <w:r w:rsidRPr="00BE45F8">
        <w:rPr>
          <w:rFonts w:ascii="Times New Roman" w:hAnsi="Times New Roman"/>
          <w:u w:val="single"/>
        </w:rPr>
        <w:t xml:space="preserve"> </w:t>
      </w:r>
    </w:p>
    <w:p w:rsidR="003051D3" w:rsidRPr="00BE45F8" w:rsidRDefault="003051D3" w:rsidP="003051D3">
      <w:pPr>
        <w:rPr>
          <w:rFonts w:ascii="Times New Roman" w:hAnsi="Times New Roman"/>
        </w:rPr>
      </w:pPr>
    </w:p>
    <w:p w:rsidR="003051D3" w:rsidRPr="00BE45F8" w:rsidRDefault="003051D3" w:rsidP="003051D3">
      <w:pPr>
        <w:ind w:left="720" w:hanging="720"/>
        <w:rPr>
          <w:rFonts w:ascii="Times New Roman" w:hAnsi="Times New Roman"/>
        </w:rPr>
      </w:pPr>
      <w:r w:rsidRPr="00BE45F8">
        <w:rPr>
          <w:rFonts w:ascii="Times New Roman" w:hAnsi="Times New Roman"/>
        </w:rPr>
        <w:t>2.</w:t>
      </w:r>
      <w:r w:rsidRPr="00BE45F8">
        <w:rPr>
          <w:rFonts w:ascii="Times New Roman" w:hAnsi="Times New Roman"/>
        </w:rPr>
        <w:tab/>
        <w:t xml:space="preserve">By signing and submitting its proposal, the successful Vendor agrees to be bound by all the terms contained in this Request for Proposal (“RFP”). </w:t>
      </w:r>
    </w:p>
    <w:p w:rsidR="003051D3" w:rsidRPr="00BE45F8" w:rsidRDefault="003051D3" w:rsidP="003051D3">
      <w:pPr>
        <w:ind w:left="720" w:hanging="720"/>
        <w:rPr>
          <w:rFonts w:ascii="Times New Roman" w:hAnsi="Times New Roman"/>
        </w:rPr>
      </w:pPr>
    </w:p>
    <w:p w:rsidR="003051D3" w:rsidRPr="00BE45F8" w:rsidRDefault="003051D3" w:rsidP="003051D3">
      <w:pPr>
        <w:ind w:left="720" w:hanging="720"/>
        <w:rPr>
          <w:rFonts w:ascii="Times New Roman" w:hAnsi="Times New Roman"/>
        </w:rPr>
      </w:pPr>
      <w:r w:rsidRPr="00BE45F8">
        <w:rPr>
          <w:rFonts w:ascii="Times New Roman" w:hAnsi="Times New Roman"/>
        </w:rPr>
        <w:tab/>
        <w:t>An RFP is generally used for the procurement of services in situations where price is not the sole determining factor and the award will be based on a combination of cost and technical factors (Best Value). Through its proposal, the bidder offers a solution to the objectives, problem, or need specified in the RFP, and defines how it intends to meet (or exceed) the RFP requirements.</w:t>
      </w:r>
    </w:p>
    <w:p w:rsidR="003051D3" w:rsidRPr="00BE45F8" w:rsidRDefault="003051D3" w:rsidP="003051D3">
      <w:pPr>
        <w:ind w:left="720" w:hanging="720"/>
        <w:rPr>
          <w:rFonts w:ascii="Times New Roman" w:hAnsi="Times New Roman"/>
        </w:rPr>
      </w:pPr>
    </w:p>
    <w:p w:rsidR="003051D3" w:rsidRPr="00BE45F8" w:rsidRDefault="003051D3" w:rsidP="003051D3">
      <w:pPr>
        <w:ind w:left="1440" w:hanging="720"/>
        <w:rPr>
          <w:rFonts w:ascii="Times New Roman" w:hAnsi="Times New Roman"/>
        </w:rPr>
      </w:pPr>
    </w:p>
    <w:p w:rsidR="003051D3" w:rsidRPr="00BE45F8" w:rsidRDefault="003051D3" w:rsidP="003051D3">
      <w:pPr>
        <w:rPr>
          <w:rFonts w:ascii="Times New Roman" w:hAnsi="Times New Roman"/>
        </w:rPr>
      </w:pPr>
      <w:r w:rsidRPr="00BE45F8">
        <w:rPr>
          <w:rFonts w:ascii="Times New Roman" w:hAnsi="Times New Roman"/>
        </w:rPr>
        <w:t>3.</w:t>
      </w:r>
      <w:r w:rsidRPr="00BE45F8">
        <w:rPr>
          <w:rFonts w:ascii="Times New Roman" w:hAnsi="Times New Roman"/>
        </w:rPr>
        <w:tab/>
        <w:t>Schedule of Events:</w:t>
      </w:r>
    </w:p>
    <w:p w:rsidR="003051D3" w:rsidRPr="00BE45F8" w:rsidRDefault="003051D3" w:rsidP="003051D3">
      <w:pPr>
        <w:rPr>
          <w:rFonts w:ascii="Times New Roman" w:hAnsi="Times New Roman"/>
        </w:rPr>
      </w:pPr>
    </w:p>
    <w:p w:rsidR="003051D3" w:rsidRPr="00BE45F8" w:rsidRDefault="003051D3" w:rsidP="003051D3">
      <w:pPr>
        <w:tabs>
          <w:tab w:val="right" w:leader="dot" w:pos="8820"/>
        </w:tabs>
        <w:ind w:firstLine="720"/>
        <w:rPr>
          <w:rFonts w:ascii="Times New Roman" w:hAnsi="Times New Roman"/>
        </w:rPr>
      </w:pPr>
      <w:r w:rsidRPr="00BE45F8">
        <w:rPr>
          <w:rFonts w:ascii="Times New Roman" w:hAnsi="Times New Roman"/>
        </w:rPr>
        <w:t xml:space="preserve">Vendor’s </w:t>
      </w:r>
      <w:proofErr w:type="gramStart"/>
      <w:r w:rsidRPr="00BE45F8">
        <w:rPr>
          <w:rFonts w:ascii="Times New Roman" w:hAnsi="Times New Roman"/>
        </w:rPr>
        <w:t>Written</w:t>
      </w:r>
      <w:proofErr w:type="gramEnd"/>
      <w:r w:rsidRPr="00BE45F8">
        <w:rPr>
          <w:rFonts w:ascii="Times New Roman" w:hAnsi="Times New Roman"/>
        </w:rPr>
        <w:t xml:space="preserve"> Questions Submission Deadline</w:t>
      </w:r>
      <w:r w:rsidRPr="00BE45F8">
        <w:rPr>
          <w:rFonts w:ascii="Times New Roman" w:hAnsi="Times New Roman"/>
        </w:rPr>
        <w:tab/>
        <w:t>xx/xx/xx</w:t>
      </w:r>
    </w:p>
    <w:p w:rsidR="003051D3" w:rsidRPr="00BE45F8" w:rsidRDefault="003051D3" w:rsidP="003051D3">
      <w:pPr>
        <w:tabs>
          <w:tab w:val="right" w:leader="dot" w:pos="8820"/>
        </w:tabs>
        <w:ind w:firstLine="720"/>
        <w:rPr>
          <w:rFonts w:ascii="Times New Roman" w:hAnsi="Times New Roman"/>
        </w:rPr>
      </w:pPr>
      <w:r w:rsidRPr="00BE45F8">
        <w:rPr>
          <w:rFonts w:ascii="Times New Roman" w:hAnsi="Times New Roman"/>
        </w:rPr>
        <w:t>Mandatory Pre-bid Conference</w:t>
      </w:r>
      <w:r w:rsidRPr="00BE45F8">
        <w:rPr>
          <w:rFonts w:ascii="Times New Roman" w:hAnsi="Times New Roman"/>
        </w:rPr>
        <w:tab/>
        <w:t>xx/xx/xx</w:t>
      </w:r>
    </w:p>
    <w:p w:rsidR="003051D3" w:rsidRPr="00BE45F8" w:rsidRDefault="003051D3" w:rsidP="003051D3">
      <w:pPr>
        <w:tabs>
          <w:tab w:val="right" w:leader="dot" w:pos="8820"/>
        </w:tabs>
        <w:ind w:firstLine="720"/>
        <w:rPr>
          <w:rFonts w:ascii="Times New Roman" w:hAnsi="Times New Roman"/>
        </w:rPr>
      </w:pPr>
      <w:r w:rsidRPr="00BE45F8">
        <w:rPr>
          <w:rFonts w:ascii="Times New Roman" w:hAnsi="Times New Roman"/>
        </w:rPr>
        <w:t>Addendum Issued</w:t>
      </w:r>
      <w:r w:rsidRPr="00BE45F8">
        <w:rPr>
          <w:rFonts w:ascii="Times New Roman" w:hAnsi="Times New Roman"/>
        </w:rPr>
        <w:tab/>
        <w:t>xx/xx/xx</w:t>
      </w:r>
    </w:p>
    <w:p w:rsidR="003051D3" w:rsidRPr="00BE45F8" w:rsidRDefault="003051D3" w:rsidP="003051D3">
      <w:pPr>
        <w:tabs>
          <w:tab w:val="right" w:leader="dot" w:pos="8820"/>
        </w:tabs>
        <w:ind w:firstLine="720"/>
        <w:rPr>
          <w:rFonts w:ascii="Times New Roman" w:hAnsi="Times New Roman"/>
        </w:rPr>
      </w:pPr>
      <w:r w:rsidRPr="00BE45F8">
        <w:rPr>
          <w:rFonts w:ascii="Times New Roman" w:hAnsi="Times New Roman"/>
        </w:rPr>
        <w:t>Bid Opening Date</w:t>
      </w:r>
      <w:r w:rsidRPr="00BE45F8">
        <w:rPr>
          <w:rFonts w:ascii="Times New Roman" w:hAnsi="Times New Roman"/>
        </w:rPr>
        <w:tab/>
        <w:t>xx/xx/xx</w:t>
      </w:r>
    </w:p>
    <w:p w:rsidR="003051D3" w:rsidRPr="00BE45F8" w:rsidRDefault="003051D3" w:rsidP="003051D3">
      <w:pPr>
        <w:tabs>
          <w:tab w:val="right" w:leader="dot" w:pos="8820"/>
        </w:tabs>
        <w:ind w:firstLine="720"/>
        <w:rPr>
          <w:rFonts w:ascii="Times New Roman" w:hAnsi="Times New Roman"/>
        </w:rPr>
      </w:pPr>
      <w:r w:rsidRPr="00BE45F8">
        <w:rPr>
          <w:rFonts w:ascii="Times New Roman" w:hAnsi="Times New Roman"/>
        </w:rPr>
        <w:t xml:space="preserve">Oral Presentation </w:t>
      </w:r>
      <w:r w:rsidRPr="00BE45F8">
        <w:rPr>
          <w:rFonts w:ascii="Times New Roman" w:hAnsi="Times New Roman"/>
          <w:i/>
        </w:rPr>
        <w:t>(Agency Option)</w:t>
      </w:r>
      <w:r w:rsidRPr="00BE45F8">
        <w:rPr>
          <w:rFonts w:ascii="Times New Roman" w:hAnsi="Times New Roman"/>
          <w:i/>
        </w:rPr>
        <w:tab/>
      </w:r>
      <w:r w:rsidRPr="00BE45F8">
        <w:rPr>
          <w:rFonts w:ascii="Times New Roman" w:hAnsi="Times New Roman"/>
        </w:rPr>
        <w:t>xx/xx/xx</w:t>
      </w:r>
    </w:p>
    <w:p w:rsidR="003051D3" w:rsidRPr="005D1E46" w:rsidRDefault="003051D3" w:rsidP="003051D3">
      <w:pPr>
        <w:tabs>
          <w:tab w:val="right" w:leader="dot" w:pos="8820"/>
        </w:tabs>
        <w:ind w:firstLine="720"/>
        <w:rPr>
          <w:rFonts w:ascii="Times New Roman" w:hAnsi="Times New Roman"/>
          <w:sz w:val="22"/>
          <w:szCs w:val="22"/>
        </w:rPr>
      </w:pPr>
    </w:p>
    <w:p w:rsidR="003051D3" w:rsidRPr="005D1E46" w:rsidRDefault="003051D3" w:rsidP="003051D3">
      <w:pPr>
        <w:tabs>
          <w:tab w:val="right" w:leader="dot" w:pos="8820"/>
        </w:tabs>
        <w:ind w:firstLine="720"/>
        <w:rPr>
          <w:rFonts w:ascii="Times New Roman" w:hAnsi="Times New Roman"/>
          <w:sz w:val="22"/>
          <w:szCs w:val="22"/>
        </w:rPr>
      </w:pPr>
    </w:p>
    <w:p w:rsidR="003051D3" w:rsidRPr="005D1E46" w:rsidRDefault="003051D3" w:rsidP="003051D3">
      <w:pPr>
        <w:tabs>
          <w:tab w:val="right" w:leader="dot" w:pos="8820"/>
        </w:tabs>
        <w:ind w:firstLine="720"/>
        <w:rPr>
          <w:rFonts w:ascii="Times New Roman" w:hAnsi="Times New Roman"/>
          <w:sz w:val="22"/>
          <w:szCs w:val="22"/>
        </w:rPr>
      </w:pPr>
    </w:p>
    <w:p w:rsidR="005D1E46" w:rsidRPr="005D1E46" w:rsidRDefault="005D1E46">
      <w:pPr>
        <w:spacing w:after="200" w:line="276" w:lineRule="auto"/>
        <w:rPr>
          <w:rFonts w:ascii="Times New Roman" w:hAnsi="Times New Roman"/>
          <w:b/>
          <w:sz w:val="28"/>
          <w:szCs w:val="28"/>
        </w:rPr>
      </w:pPr>
      <w:r w:rsidRPr="005D1E46">
        <w:rPr>
          <w:rFonts w:ascii="Times New Roman" w:hAnsi="Times New Roman"/>
          <w:b/>
          <w:sz w:val="28"/>
          <w:szCs w:val="28"/>
        </w:rPr>
        <w:br w:type="page"/>
      </w:r>
    </w:p>
    <w:p w:rsidR="000019AC" w:rsidRPr="005D1E46" w:rsidRDefault="000019AC" w:rsidP="003051D3">
      <w:pPr>
        <w:rPr>
          <w:rFonts w:ascii="Times New Roman" w:hAnsi="Times New Roman"/>
          <w:b/>
          <w:sz w:val="28"/>
          <w:szCs w:val="28"/>
        </w:rPr>
      </w:pPr>
      <w:r w:rsidRPr="005D1E46">
        <w:rPr>
          <w:rFonts w:ascii="Times New Roman" w:hAnsi="Times New Roman"/>
          <w:b/>
          <w:sz w:val="28"/>
          <w:szCs w:val="28"/>
        </w:rPr>
        <w:lastRenderedPageBreak/>
        <w:t>SECTION TWO:  INSTRUCTIONS TO VENDORS SUBMITTING BIDS</w:t>
      </w:r>
    </w:p>
    <w:p w:rsidR="000019AC" w:rsidRPr="005D1E46" w:rsidRDefault="000019AC" w:rsidP="003051D3">
      <w:pPr>
        <w:rPr>
          <w:rFonts w:ascii="Times New Roman" w:hAnsi="Times New Roman"/>
          <w:b/>
          <w:sz w:val="28"/>
          <w:szCs w:val="28"/>
        </w:rPr>
      </w:pPr>
    </w:p>
    <w:p w:rsidR="005D1E46" w:rsidRPr="00BE45F8" w:rsidRDefault="005D1E46">
      <w:pPr>
        <w:spacing w:after="200" w:line="276" w:lineRule="auto"/>
        <w:rPr>
          <w:rFonts w:ascii="Times New Roman" w:hAnsi="Times New Roman"/>
        </w:rPr>
      </w:pPr>
      <w:r w:rsidRPr="005D1E46">
        <w:rPr>
          <w:rFonts w:ascii="Times New Roman" w:hAnsi="Times New Roman"/>
          <w:b/>
          <w:sz w:val="28"/>
          <w:szCs w:val="28"/>
        </w:rPr>
        <w:tab/>
      </w:r>
      <w:r w:rsidRPr="00BE45F8">
        <w:rPr>
          <w:rFonts w:ascii="Times New Roman" w:hAnsi="Times New Roman"/>
        </w:rPr>
        <w:t>Instructions begin on next page.</w:t>
      </w:r>
    </w:p>
    <w:p w:rsidR="005D1E46" w:rsidRDefault="005D1E46">
      <w:pPr>
        <w:spacing w:after="200" w:line="276" w:lineRule="auto"/>
        <w:rPr>
          <w:rFonts w:ascii="Times New Roman" w:hAnsi="Times New Roman"/>
          <w:sz w:val="28"/>
          <w:szCs w:val="28"/>
        </w:rPr>
      </w:pPr>
      <w:r>
        <w:rPr>
          <w:rFonts w:ascii="Times New Roman" w:hAnsi="Times New Roman"/>
          <w:sz w:val="28"/>
          <w:szCs w:val="28"/>
        </w:rPr>
        <w:br w:type="page"/>
      </w:r>
    </w:p>
    <w:p w:rsidR="003051D3" w:rsidRPr="005D1E46" w:rsidRDefault="003051D3" w:rsidP="00BE45F8">
      <w:pPr>
        <w:rPr>
          <w:rFonts w:ascii="Times New Roman" w:hAnsi="Times New Roman"/>
          <w:b/>
          <w:caps/>
          <w:sz w:val="28"/>
          <w:szCs w:val="28"/>
        </w:rPr>
      </w:pPr>
      <w:r w:rsidRPr="005D1E46">
        <w:rPr>
          <w:rFonts w:ascii="Times New Roman" w:hAnsi="Times New Roman"/>
          <w:b/>
          <w:sz w:val="28"/>
          <w:szCs w:val="28"/>
        </w:rPr>
        <w:lastRenderedPageBreak/>
        <w:t xml:space="preserve">SECTION </w:t>
      </w:r>
      <w:r w:rsidR="000019AC" w:rsidRPr="005D1E46">
        <w:rPr>
          <w:rFonts w:ascii="Times New Roman" w:hAnsi="Times New Roman"/>
          <w:b/>
          <w:sz w:val="28"/>
          <w:szCs w:val="28"/>
        </w:rPr>
        <w:t>THREE</w:t>
      </w:r>
      <w:r w:rsidRPr="005D1E46">
        <w:rPr>
          <w:rFonts w:ascii="Times New Roman" w:hAnsi="Times New Roman"/>
          <w:b/>
          <w:sz w:val="28"/>
          <w:szCs w:val="28"/>
        </w:rPr>
        <w:t xml:space="preserve">:  </w:t>
      </w:r>
      <w:r w:rsidRPr="005D1E46">
        <w:rPr>
          <w:rFonts w:ascii="Times New Roman" w:hAnsi="Times New Roman"/>
          <w:b/>
          <w:caps/>
          <w:sz w:val="28"/>
          <w:szCs w:val="28"/>
        </w:rPr>
        <w:t>General Terms and Conditions</w:t>
      </w:r>
    </w:p>
    <w:p w:rsidR="00BE45F8" w:rsidRDefault="00BE45F8" w:rsidP="00BE45F8">
      <w:pPr>
        <w:rPr>
          <w:rFonts w:ascii="Times New Roman" w:hAnsi="Times New Roman"/>
          <w:b/>
          <w:caps/>
          <w:sz w:val="28"/>
          <w:szCs w:val="28"/>
        </w:rPr>
      </w:pPr>
    </w:p>
    <w:p w:rsidR="003051D3" w:rsidRPr="00BE45F8" w:rsidRDefault="005D1E46" w:rsidP="00BE45F8">
      <w:pPr>
        <w:rPr>
          <w:rFonts w:ascii="Times New Roman" w:hAnsi="Times New Roman"/>
          <w:caps/>
        </w:rPr>
      </w:pPr>
      <w:r>
        <w:rPr>
          <w:rFonts w:ascii="Times New Roman" w:hAnsi="Times New Roman"/>
          <w:b/>
          <w:caps/>
          <w:sz w:val="28"/>
          <w:szCs w:val="28"/>
        </w:rPr>
        <w:tab/>
      </w:r>
      <w:r w:rsidRPr="00BE45F8">
        <w:rPr>
          <w:rFonts w:ascii="Times New Roman" w:hAnsi="Times New Roman"/>
        </w:rPr>
        <w:t>Terms and conditions begin on next page.</w:t>
      </w:r>
      <w:r w:rsidR="003051D3" w:rsidRPr="00BE45F8">
        <w:rPr>
          <w:rFonts w:ascii="Times New Roman" w:hAnsi="Times New Roman"/>
          <w:caps/>
        </w:rPr>
        <w:br w:type="page"/>
      </w:r>
    </w:p>
    <w:p w:rsidR="003051D3" w:rsidRPr="005D1E46" w:rsidRDefault="003051D3" w:rsidP="00E2735C">
      <w:pPr>
        <w:tabs>
          <w:tab w:val="left" w:pos="720"/>
          <w:tab w:val="left" w:pos="1530"/>
          <w:tab w:val="left" w:pos="8820"/>
        </w:tabs>
        <w:rPr>
          <w:rFonts w:ascii="Times New Roman" w:hAnsi="Times New Roman"/>
          <w:sz w:val="28"/>
          <w:szCs w:val="28"/>
        </w:rPr>
      </w:pPr>
      <w:r w:rsidRPr="005D1E46">
        <w:rPr>
          <w:rFonts w:ascii="Times New Roman" w:hAnsi="Times New Roman"/>
          <w:b/>
          <w:sz w:val="28"/>
          <w:szCs w:val="28"/>
        </w:rPr>
        <w:lastRenderedPageBreak/>
        <w:t>SECTION FOUR:  PROJECT SPECIFICATIONS</w:t>
      </w:r>
    </w:p>
    <w:p w:rsidR="003051D3" w:rsidRPr="005D1E46" w:rsidRDefault="003051D3" w:rsidP="003051D3">
      <w:pPr>
        <w:tabs>
          <w:tab w:val="left" w:pos="720"/>
          <w:tab w:val="left" w:pos="1530"/>
          <w:tab w:val="left" w:pos="8820"/>
        </w:tabs>
        <w:ind w:left="720" w:hanging="720"/>
        <w:rPr>
          <w:rFonts w:ascii="Times New Roman" w:hAnsi="Times New Roman"/>
          <w:sz w:val="28"/>
          <w:szCs w:val="28"/>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1.</w:t>
      </w:r>
      <w:r w:rsidRPr="005D1E46">
        <w:rPr>
          <w:rFonts w:ascii="Times New Roman" w:hAnsi="Times New Roman"/>
        </w:rPr>
        <w:tab/>
      </w:r>
      <w:r w:rsidRPr="005D1E46">
        <w:rPr>
          <w:rFonts w:ascii="Times New Roman" w:hAnsi="Times New Roman"/>
          <w:b/>
        </w:rPr>
        <w:t>Location:</w:t>
      </w:r>
      <w:r w:rsidRPr="005D1E46">
        <w:rPr>
          <w:rFonts w:ascii="Times New Roman" w:hAnsi="Times New Roman"/>
        </w:rPr>
        <w:t xml:space="preserve"> Agency is located at </w:t>
      </w:r>
      <w:r w:rsidRPr="005D1E46">
        <w:rPr>
          <w:rFonts w:ascii="Times New Roman" w:hAnsi="Times New Roman"/>
          <w:u w:val="single"/>
        </w:rPr>
        <w:tab/>
      </w:r>
      <w:r w:rsidRPr="005D1E46">
        <w:rPr>
          <w:rFonts w:ascii="Times New Roman" w:hAnsi="Times New Roman"/>
          <w:u w:val="single"/>
        </w:rPr>
        <w:tab/>
      </w:r>
      <w:r w:rsidRPr="005D1E46">
        <w:rPr>
          <w:rFonts w:ascii="Times New Roman" w:hAnsi="Times New Roman"/>
          <w:u w:val="single"/>
        </w:rPr>
        <w:tab/>
      </w:r>
      <w:r w:rsidRPr="005D1E46">
        <w:rPr>
          <w:rFonts w:ascii="Times New Roman" w:hAnsi="Times New Roman"/>
        </w:rPr>
        <w:t>.</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u w:val="single"/>
        </w:rPr>
      </w:pPr>
      <w:r w:rsidRPr="005D1E46">
        <w:rPr>
          <w:rFonts w:ascii="Times New Roman" w:hAnsi="Times New Roman"/>
        </w:rPr>
        <w:t>2.</w:t>
      </w:r>
      <w:r w:rsidRPr="005D1E46">
        <w:rPr>
          <w:rFonts w:ascii="Times New Roman" w:hAnsi="Times New Roman"/>
        </w:rPr>
        <w:tab/>
      </w:r>
      <w:r w:rsidRPr="005D1E46">
        <w:rPr>
          <w:rFonts w:ascii="Times New Roman" w:hAnsi="Times New Roman"/>
          <w:b/>
        </w:rPr>
        <w:t>Background and Current Operating Environment:</w:t>
      </w:r>
      <w:r w:rsidRPr="005D1E46">
        <w:rPr>
          <w:rFonts w:ascii="Times New Roman" w:hAnsi="Times New Roman"/>
        </w:rPr>
        <w:t xml:space="preserve"> </w:t>
      </w:r>
      <w:r w:rsidRPr="005D1E46">
        <w:rPr>
          <w:rFonts w:ascii="Times New Roman" w:hAnsi="Times New Roman"/>
          <w:u w:val="single"/>
        </w:rPr>
        <w:tab/>
      </w:r>
      <w:r w:rsidRPr="005D1E46">
        <w:rPr>
          <w:rFonts w:ascii="Times New Roman" w:hAnsi="Times New Roman"/>
          <w:u w:val="single"/>
        </w:rPr>
        <w:tab/>
      </w:r>
      <w:r w:rsidRPr="005D1E46">
        <w:rPr>
          <w:rFonts w:ascii="Times New Roman" w:hAnsi="Times New Roman"/>
          <w:u w:val="single"/>
        </w:rPr>
        <w:tab/>
      </w:r>
    </w:p>
    <w:p w:rsidR="003051D3" w:rsidRPr="005D1E46" w:rsidRDefault="003051D3" w:rsidP="003051D3">
      <w:pPr>
        <w:tabs>
          <w:tab w:val="left" w:pos="720"/>
          <w:tab w:val="left" w:pos="1530"/>
          <w:tab w:val="left" w:pos="8820"/>
        </w:tabs>
        <w:ind w:left="720" w:hanging="720"/>
        <w:rPr>
          <w:rFonts w:ascii="Times New Roman" w:hAnsi="Times New Roman"/>
          <w:u w:val="single"/>
        </w:rPr>
      </w:pPr>
      <w:r w:rsidRPr="005D1E46">
        <w:rPr>
          <w:rFonts w:ascii="Times New Roman" w:hAnsi="Times New Roman"/>
        </w:rPr>
        <w:tab/>
      </w:r>
      <w:r w:rsidRPr="005D1E46">
        <w:rPr>
          <w:rFonts w:ascii="Times New Roman" w:hAnsi="Times New Roman"/>
          <w:u w:val="single"/>
        </w:rPr>
        <w:tab/>
      </w:r>
      <w:r w:rsidRPr="005D1E46">
        <w:rPr>
          <w:rFonts w:ascii="Times New Roman" w:hAnsi="Times New Roman"/>
          <w:u w:val="single"/>
        </w:rPr>
        <w:tab/>
      </w:r>
      <w:r w:rsidRPr="005D1E46">
        <w:rPr>
          <w:rFonts w:ascii="Times New Roman" w:hAnsi="Times New Roman"/>
          <w:u w:val="single"/>
        </w:rPr>
        <w:tab/>
      </w:r>
      <w:r w:rsidRPr="005D1E46">
        <w:rPr>
          <w:rFonts w:ascii="Times New Roman" w:hAnsi="Times New Roman"/>
          <w:u w:val="single"/>
        </w:rPr>
        <w:tab/>
      </w: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r>
      <w:r w:rsidRPr="005D1E46">
        <w:rPr>
          <w:rFonts w:ascii="Times New Roman" w:hAnsi="Times New Roman"/>
          <w:u w:val="single"/>
        </w:rPr>
        <w:tab/>
      </w:r>
      <w:r w:rsidRPr="005D1E46">
        <w:rPr>
          <w:rFonts w:ascii="Times New Roman" w:hAnsi="Times New Roman"/>
          <w:u w:val="single"/>
        </w:rPr>
        <w:tab/>
      </w:r>
      <w:r w:rsidRPr="005D1E46">
        <w:rPr>
          <w:rFonts w:ascii="Times New Roman" w:hAnsi="Times New Roman"/>
          <w:u w:val="single"/>
        </w:rPr>
        <w:tab/>
      </w:r>
      <w:r w:rsidRPr="005D1E46">
        <w:rPr>
          <w:rFonts w:ascii="Times New Roman" w:hAnsi="Times New Roman"/>
          <w:u w:val="single"/>
        </w:rPr>
        <w:tab/>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3.</w:t>
      </w:r>
      <w:r w:rsidRPr="005D1E46">
        <w:rPr>
          <w:rFonts w:ascii="Times New Roman" w:hAnsi="Times New Roman"/>
        </w:rPr>
        <w:tab/>
      </w:r>
      <w:r w:rsidRPr="005D1E46">
        <w:rPr>
          <w:rFonts w:ascii="Times New Roman" w:hAnsi="Times New Roman"/>
          <w:b/>
        </w:rPr>
        <w:t xml:space="preserve">Qualifications and Experience: </w:t>
      </w:r>
      <w:r w:rsidRPr="005D1E46">
        <w:rPr>
          <w:rFonts w:ascii="Times New Roman" w:hAnsi="Times New Roman"/>
        </w:rPr>
        <w:t xml:space="preserve">Vendors will provide in </w:t>
      </w:r>
      <w:r w:rsidRPr="005D1E46">
        <w:rPr>
          <w:rFonts w:ascii="Times New Roman" w:hAnsi="Times New Roman"/>
          <w:b/>
        </w:rPr>
        <w:t>Attachment A: Vendor Response Sheet</w:t>
      </w:r>
      <w:r w:rsidRPr="005D1E46">
        <w:rPr>
          <w:rFonts w:ascii="Times New Roman" w:hAnsi="Times New Roman"/>
        </w:rPr>
        <w:t xml:space="preserve"> information regarding their firm, such as staff qualifications and experience in completing similar projects; references; copies of any staff certifications or degrees applicable to this project; proposed staffing plan; descriptions of past projects completed entailing the location of the project, project manager name and contact information, type of project, and what the project goals and objectives where and how they were met.</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4.</w:t>
      </w:r>
      <w:r w:rsidRPr="005D1E46">
        <w:rPr>
          <w:rFonts w:ascii="Times New Roman" w:hAnsi="Times New Roman"/>
        </w:rPr>
        <w:tab/>
      </w:r>
      <w:r w:rsidRPr="005D1E46">
        <w:rPr>
          <w:rFonts w:ascii="Times New Roman" w:hAnsi="Times New Roman"/>
          <w:b/>
        </w:rPr>
        <w:t>Project and Goals:</w:t>
      </w:r>
      <w:r w:rsidRPr="005D1E46">
        <w:rPr>
          <w:rFonts w:ascii="Times New Roman" w:hAnsi="Times New Roman"/>
        </w:rPr>
        <w:t xml:space="preserve"> The project goals and objectives are:</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r>
      <w:proofErr w:type="gramStart"/>
      <w:r w:rsidRPr="005D1E46">
        <w:rPr>
          <w:rFonts w:ascii="Times New Roman" w:hAnsi="Times New Roman"/>
        </w:rPr>
        <w:t>.4.1.</w:t>
      </w:r>
      <w:proofErr w:type="gramEnd"/>
      <w:r w:rsidRPr="005D1E46">
        <w:rPr>
          <w:rFonts w:ascii="Times New Roman" w:hAnsi="Times New Roman"/>
        </w:rPr>
        <w:tab/>
        <w:t>Goal/Objective 1</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r>
      <w:proofErr w:type="gramStart"/>
      <w:r w:rsidRPr="005D1E46">
        <w:rPr>
          <w:rFonts w:ascii="Times New Roman" w:hAnsi="Times New Roman"/>
        </w:rPr>
        <w:t>.4.2.</w:t>
      </w:r>
      <w:proofErr w:type="gramEnd"/>
      <w:r w:rsidRPr="005D1E46">
        <w:rPr>
          <w:rFonts w:ascii="Times New Roman" w:hAnsi="Times New Roman"/>
        </w:rPr>
        <w:tab/>
        <w:t>Goal/Objective 2</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r>
      <w:proofErr w:type="gramStart"/>
      <w:r w:rsidRPr="005D1E46">
        <w:rPr>
          <w:rFonts w:ascii="Times New Roman" w:hAnsi="Times New Roman"/>
        </w:rPr>
        <w:t>.4.3.</w:t>
      </w:r>
      <w:proofErr w:type="gramEnd"/>
      <w:r w:rsidRPr="005D1E46">
        <w:rPr>
          <w:rFonts w:ascii="Times New Roman" w:hAnsi="Times New Roman"/>
        </w:rPr>
        <w:tab/>
        <w:t>Goal/Objective 3</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5</w:t>
      </w:r>
      <w:r w:rsidRPr="005D1E46">
        <w:rPr>
          <w:rFonts w:ascii="Times New Roman" w:hAnsi="Times New Roman"/>
        </w:rPr>
        <w:tab/>
      </w:r>
      <w:r w:rsidRPr="005D1E46">
        <w:rPr>
          <w:rFonts w:ascii="Times New Roman" w:hAnsi="Times New Roman"/>
          <w:b/>
        </w:rPr>
        <w:t>Mandatory Requirements</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t>The following mandatory requirements must be met by the Vendor as a part of the submitted proposal. Failure on the part of the Vendor to meet any of the mandatory specifications shall result in the disqualification of the proposal. The terms “must”, “will”, “shall”, “minimum”, “maximum”, or “is/are required” identify a mandatory item or factor. Decisions regarding compliance with any mandatory requirements shall be at the sole discretion of the Purchasing Division.</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t>5.1.</w:t>
      </w:r>
      <w:r w:rsidRPr="005D1E46">
        <w:rPr>
          <w:rFonts w:ascii="Times New Roman" w:hAnsi="Times New Roman"/>
        </w:rPr>
        <w:tab/>
        <w:t>Mandatory Requirement 1</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t>5.2.</w:t>
      </w:r>
      <w:r w:rsidRPr="005D1E46">
        <w:rPr>
          <w:rFonts w:ascii="Times New Roman" w:hAnsi="Times New Roman"/>
        </w:rPr>
        <w:tab/>
        <w:t>Mandatory Requirement 2</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ab/>
        <w:t>5.3.</w:t>
      </w:r>
      <w:r w:rsidRPr="005D1E46">
        <w:rPr>
          <w:rFonts w:ascii="Times New Roman" w:hAnsi="Times New Roman"/>
        </w:rPr>
        <w:tab/>
        <w:t>Mandatory Requirement 3</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5D1E46">
      <w:pPr>
        <w:keepNext/>
        <w:tabs>
          <w:tab w:val="left" w:pos="720"/>
          <w:tab w:val="left" w:pos="1530"/>
          <w:tab w:val="left" w:pos="8820"/>
        </w:tabs>
        <w:ind w:left="720" w:hanging="720"/>
        <w:rPr>
          <w:rFonts w:ascii="Times New Roman" w:hAnsi="Times New Roman"/>
        </w:rPr>
      </w:pPr>
      <w:r w:rsidRPr="005D1E46">
        <w:rPr>
          <w:rFonts w:ascii="Times New Roman" w:hAnsi="Times New Roman"/>
        </w:rPr>
        <w:lastRenderedPageBreak/>
        <w:t>6.</w:t>
      </w:r>
      <w:r w:rsidRPr="005D1E46">
        <w:rPr>
          <w:rFonts w:ascii="Times New Roman" w:hAnsi="Times New Roman"/>
        </w:rPr>
        <w:tab/>
      </w:r>
      <w:r w:rsidRPr="005D1E46">
        <w:rPr>
          <w:rFonts w:ascii="Times New Roman" w:hAnsi="Times New Roman"/>
          <w:b/>
        </w:rPr>
        <w:t>Oral Presentations (Agency Option):</w:t>
      </w:r>
      <w:r w:rsidRPr="005D1E46">
        <w:rPr>
          <w:rFonts w:ascii="Times New Roman" w:hAnsi="Times New Roman"/>
        </w:rPr>
        <w:t xml:space="preserve"> The Agency has the option of requiring oral presentations of all Vendors participating in the RFP process. If this option is exercised, it would be listed in the Schedule of Events (Section 1.3) of this RFP. During oral presentations, Vendors may not alter or add to their submitted proposal, but only clarify information. A description of the materials and information to be presented is provided below:</w:t>
      </w:r>
    </w:p>
    <w:p w:rsidR="003051D3" w:rsidRPr="005D1E46" w:rsidRDefault="003051D3" w:rsidP="005D1E46">
      <w:pPr>
        <w:keepNext/>
        <w:tabs>
          <w:tab w:val="left" w:pos="720"/>
          <w:tab w:val="left" w:pos="1530"/>
          <w:tab w:val="left" w:pos="8820"/>
        </w:tabs>
        <w:ind w:left="720" w:hanging="720"/>
        <w:rPr>
          <w:rFonts w:ascii="Times New Roman" w:hAnsi="Times New Roman"/>
        </w:rPr>
      </w:pPr>
    </w:p>
    <w:p w:rsidR="003051D3" w:rsidRPr="005D1E46" w:rsidRDefault="003051D3" w:rsidP="005D1E46">
      <w:pPr>
        <w:keepNext/>
        <w:tabs>
          <w:tab w:val="left" w:pos="720"/>
          <w:tab w:val="left" w:pos="1530"/>
          <w:tab w:val="left" w:pos="8820"/>
        </w:tabs>
        <w:ind w:left="720" w:hanging="720"/>
        <w:rPr>
          <w:rFonts w:ascii="Times New Roman" w:hAnsi="Times New Roman"/>
        </w:rPr>
      </w:pPr>
      <w:r w:rsidRPr="005D1E46">
        <w:rPr>
          <w:rFonts w:ascii="Times New Roman" w:hAnsi="Times New Roman"/>
        </w:rPr>
        <w:tab/>
        <w:t>6.1.</w:t>
      </w:r>
      <w:r w:rsidRPr="005D1E46">
        <w:rPr>
          <w:rFonts w:ascii="Times New Roman" w:hAnsi="Times New Roman"/>
        </w:rPr>
        <w:tab/>
        <w:t>Materials and Information Required at Oral Presentation:</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p>
    <w:p w:rsidR="005D1E46" w:rsidRPr="005D1E46" w:rsidRDefault="005D1E46">
      <w:pPr>
        <w:spacing w:after="200" w:line="276" w:lineRule="auto"/>
        <w:rPr>
          <w:rFonts w:ascii="Times New Roman" w:hAnsi="Times New Roman"/>
          <w:b/>
        </w:rPr>
      </w:pPr>
      <w:r w:rsidRPr="005D1E46">
        <w:rPr>
          <w:rFonts w:ascii="Times New Roman" w:hAnsi="Times New Roman"/>
          <w:b/>
        </w:rPr>
        <w:br w:type="page"/>
      </w:r>
    </w:p>
    <w:p w:rsidR="003051D3" w:rsidRPr="005D1E46" w:rsidRDefault="003051D3" w:rsidP="00E2735C">
      <w:pPr>
        <w:tabs>
          <w:tab w:val="left" w:pos="720"/>
          <w:tab w:val="left" w:pos="1530"/>
          <w:tab w:val="left" w:pos="8820"/>
        </w:tabs>
        <w:rPr>
          <w:rFonts w:ascii="Times New Roman" w:hAnsi="Times New Roman"/>
          <w:sz w:val="28"/>
          <w:szCs w:val="28"/>
        </w:rPr>
      </w:pPr>
      <w:r w:rsidRPr="005D1E46">
        <w:rPr>
          <w:rFonts w:ascii="Times New Roman" w:hAnsi="Times New Roman"/>
          <w:b/>
          <w:sz w:val="28"/>
          <w:szCs w:val="28"/>
        </w:rPr>
        <w:lastRenderedPageBreak/>
        <w:t>SECTION FIVE:  VENDOR PROPOSAL</w:t>
      </w:r>
    </w:p>
    <w:p w:rsidR="003051D3" w:rsidRPr="005D1E46" w:rsidRDefault="003051D3" w:rsidP="003051D3">
      <w:pPr>
        <w:tabs>
          <w:tab w:val="left" w:pos="720"/>
          <w:tab w:val="left" w:pos="1530"/>
          <w:tab w:val="left" w:pos="8820"/>
        </w:tabs>
        <w:ind w:left="720" w:hanging="720"/>
        <w:rPr>
          <w:rFonts w:ascii="Times New Roman" w:hAnsi="Times New Roman"/>
          <w:sz w:val="22"/>
          <w:szCs w:val="22"/>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sz w:val="22"/>
          <w:szCs w:val="22"/>
        </w:rPr>
        <w:t>1</w:t>
      </w:r>
      <w:r w:rsidRPr="005D1E46">
        <w:rPr>
          <w:rFonts w:ascii="Times New Roman" w:hAnsi="Times New Roman"/>
          <w:sz w:val="22"/>
          <w:szCs w:val="22"/>
        </w:rPr>
        <w:tab/>
      </w:r>
      <w:r w:rsidRPr="005D1E46">
        <w:rPr>
          <w:rFonts w:ascii="Times New Roman" w:hAnsi="Times New Roman"/>
          <w:b/>
        </w:rPr>
        <w:t>Economy of Preparation:</w:t>
      </w:r>
      <w:r w:rsidRPr="005D1E46">
        <w:rPr>
          <w:rFonts w:ascii="Times New Roman" w:hAnsi="Times New Roman"/>
        </w:rPr>
        <w:t xml:space="preserve"> Proposals should be prepared simply and economically providing a straightforward, concise description of the Vendor’s abilities to satisfy the requirements of the RFP. Emphasis should be placed on completeness and clarity of the content.</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2</w:t>
      </w:r>
      <w:r w:rsidRPr="005D1E46">
        <w:rPr>
          <w:rFonts w:ascii="Times New Roman" w:hAnsi="Times New Roman"/>
        </w:rPr>
        <w:tab/>
      </w:r>
      <w:r w:rsidRPr="005D1E46">
        <w:rPr>
          <w:rFonts w:ascii="Times New Roman" w:hAnsi="Times New Roman"/>
          <w:b/>
        </w:rPr>
        <w:t>Incurring Cost:</w:t>
      </w:r>
      <w:r w:rsidRPr="005D1E46">
        <w:rPr>
          <w:rFonts w:ascii="Times New Roman" w:hAnsi="Times New Roman"/>
        </w:rPr>
        <w:t xml:space="preserve"> Neither the State nor any of its employees or officers shall be held liable for any expenses incurred by any Vendor responding to this RFP, including but not limited to preparation, delivery, or travel.</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720"/>
          <w:tab w:val="left" w:pos="1530"/>
          <w:tab w:val="left" w:pos="8820"/>
        </w:tabs>
        <w:ind w:left="720" w:hanging="720"/>
        <w:rPr>
          <w:rFonts w:ascii="Times New Roman" w:hAnsi="Times New Roman"/>
        </w:rPr>
      </w:pPr>
      <w:r w:rsidRPr="005D1E46">
        <w:rPr>
          <w:rFonts w:ascii="Times New Roman" w:hAnsi="Times New Roman"/>
        </w:rPr>
        <w:t>3</w:t>
      </w:r>
      <w:r w:rsidRPr="005D1E46">
        <w:rPr>
          <w:rFonts w:ascii="Times New Roman" w:hAnsi="Times New Roman"/>
        </w:rPr>
        <w:tab/>
      </w:r>
      <w:r w:rsidRPr="005D1E46">
        <w:rPr>
          <w:rFonts w:ascii="Times New Roman" w:hAnsi="Times New Roman"/>
          <w:b/>
        </w:rPr>
        <w:t>Proposal Format:</w:t>
      </w:r>
      <w:r w:rsidRPr="005D1E46">
        <w:rPr>
          <w:rFonts w:ascii="Times New Roman" w:hAnsi="Times New Roman"/>
        </w:rPr>
        <w:t xml:space="preserve"> Vendors should provide responses in the format listed below:</w:t>
      </w:r>
    </w:p>
    <w:p w:rsidR="003051D3" w:rsidRPr="005D1E46" w:rsidRDefault="003051D3" w:rsidP="003051D3">
      <w:pPr>
        <w:tabs>
          <w:tab w:val="left" w:pos="720"/>
          <w:tab w:val="left" w:pos="1530"/>
          <w:tab w:val="left" w:pos="8820"/>
        </w:tabs>
        <w:ind w:left="720" w:hanging="720"/>
        <w:rPr>
          <w:rFonts w:ascii="Times New Roman" w:hAnsi="Times New Roman"/>
        </w:rPr>
      </w:pPr>
    </w:p>
    <w:p w:rsidR="003051D3" w:rsidRPr="005D1E46" w:rsidRDefault="003051D3" w:rsidP="003051D3">
      <w:pPr>
        <w:tabs>
          <w:tab w:val="left" w:pos="1530"/>
          <w:tab w:val="left" w:pos="2880"/>
          <w:tab w:val="left" w:pos="8820"/>
        </w:tabs>
        <w:ind w:left="720" w:hanging="720"/>
        <w:rPr>
          <w:rFonts w:ascii="Times New Roman" w:hAnsi="Times New Roman"/>
        </w:rPr>
      </w:pPr>
      <w:r w:rsidRPr="005D1E46">
        <w:rPr>
          <w:rFonts w:ascii="Times New Roman" w:hAnsi="Times New Roman"/>
        </w:rPr>
        <w:tab/>
      </w:r>
      <w:r w:rsidRPr="005D1E46">
        <w:rPr>
          <w:rFonts w:ascii="Times New Roman" w:hAnsi="Times New Roman"/>
          <w:b/>
        </w:rPr>
        <w:t>Title Page:</w:t>
      </w:r>
      <w:r w:rsidRPr="005D1E46">
        <w:rPr>
          <w:rFonts w:ascii="Times New Roman" w:hAnsi="Times New Roman"/>
          <w:b/>
        </w:rPr>
        <w:tab/>
      </w:r>
      <w:r w:rsidRPr="005D1E46">
        <w:rPr>
          <w:rFonts w:ascii="Times New Roman" w:hAnsi="Times New Roman"/>
        </w:rPr>
        <w:t>State the RFP subject, number, Vendor’s name, business address,</w:t>
      </w:r>
    </w:p>
    <w:p w:rsidR="003051D3" w:rsidRPr="005D1E46" w:rsidRDefault="003051D3" w:rsidP="003051D3">
      <w:pPr>
        <w:tabs>
          <w:tab w:val="left" w:pos="1530"/>
          <w:tab w:val="left" w:pos="2880"/>
          <w:tab w:val="left" w:pos="8820"/>
        </w:tabs>
        <w:ind w:left="2880" w:hanging="1530"/>
        <w:rPr>
          <w:rFonts w:ascii="Times New Roman" w:hAnsi="Times New Roman"/>
        </w:rPr>
      </w:pPr>
      <w:r w:rsidRPr="005D1E46">
        <w:rPr>
          <w:rFonts w:ascii="Times New Roman" w:hAnsi="Times New Roman"/>
        </w:rPr>
        <w:tab/>
      </w:r>
      <w:r w:rsidRPr="005D1E46">
        <w:rPr>
          <w:rFonts w:ascii="Times New Roman" w:hAnsi="Times New Roman"/>
        </w:rPr>
        <w:tab/>
      </w:r>
      <w:proofErr w:type="gramStart"/>
      <w:r w:rsidRPr="005D1E46">
        <w:rPr>
          <w:rFonts w:ascii="Times New Roman" w:hAnsi="Times New Roman"/>
        </w:rPr>
        <w:t>telephone</w:t>
      </w:r>
      <w:proofErr w:type="gramEnd"/>
      <w:r w:rsidRPr="005D1E46">
        <w:rPr>
          <w:rFonts w:ascii="Times New Roman" w:hAnsi="Times New Roman"/>
        </w:rPr>
        <w:t xml:space="preserve"> number, fax number, name of contact person, e-mail address, and Vendor signature and date.</w:t>
      </w:r>
    </w:p>
    <w:p w:rsidR="003051D3" w:rsidRPr="005D1E46" w:rsidRDefault="003051D3" w:rsidP="003051D3">
      <w:pPr>
        <w:tabs>
          <w:tab w:val="left" w:pos="1530"/>
          <w:tab w:val="left" w:pos="2880"/>
          <w:tab w:val="left" w:pos="8820"/>
        </w:tabs>
        <w:ind w:left="1530" w:hanging="1530"/>
        <w:rPr>
          <w:rFonts w:ascii="Times New Roman" w:hAnsi="Times New Roman"/>
        </w:rPr>
      </w:pPr>
    </w:p>
    <w:p w:rsidR="003051D3" w:rsidRPr="005D1E46" w:rsidRDefault="003051D3" w:rsidP="003051D3">
      <w:pPr>
        <w:tabs>
          <w:tab w:val="left" w:pos="720"/>
          <w:tab w:val="left" w:pos="1530"/>
          <w:tab w:val="left" w:pos="2880"/>
          <w:tab w:val="left" w:pos="8820"/>
        </w:tabs>
        <w:ind w:left="1530" w:hanging="1530"/>
        <w:rPr>
          <w:rFonts w:ascii="Times New Roman" w:hAnsi="Times New Roman"/>
        </w:rPr>
      </w:pPr>
      <w:r w:rsidRPr="005D1E46">
        <w:rPr>
          <w:rFonts w:ascii="Times New Roman" w:hAnsi="Times New Roman"/>
        </w:rPr>
        <w:tab/>
      </w:r>
      <w:r w:rsidRPr="005D1E46">
        <w:rPr>
          <w:rFonts w:ascii="Times New Roman" w:hAnsi="Times New Roman"/>
          <w:b/>
        </w:rPr>
        <w:t>Table of Contents:</w:t>
      </w:r>
      <w:r w:rsidRPr="005D1E46">
        <w:rPr>
          <w:rFonts w:ascii="Times New Roman" w:hAnsi="Times New Roman"/>
        </w:rPr>
        <w:tab/>
        <w:t>Clearly identify the material by section and page number.</w:t>
      </w:r>
    </w:p>
    <w:p w:rsidR="003051D3" w:rsidRPr="005D1E46" w:rsidRDefault="003051D3" w:rsidP="003051D3">
      <w:pPr>
        <w:tabs>
          <w:tab w:val="left" w:pos="720"/>
          <w:tab w:val="left" w:pos="1530"/>
          <w:tab w:val="left" w:pos="2880"/>
          <w:tab w:val="left" w:pos="8820"/>
        </w:tabs>
        <w:ind w:left="1530" w:hanging="1530"/>
        <w:rPr>
          <w:rFonts w:ascii="Times New Roman" w:hAnsi="Times New Roman"/>
        </w:rPr>
      </w:pP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r w:rsidRPr="005D1E46">
        <w:rPr>
          <w:rFonts w:ascii="Times New Roman" w:hAnsi="Times New Roman"/>
        </w:rPr>
        <w:tab/>
      </w:r>
      <w:r w:rsidRPr="005D1E46">
        <w:rPr>
          <w:rFonts w:ascii="Times New Roman" w:hAnsi="Times New Roman"/>
          <w:b/>
        </w:rPr>
        <w:t>Attachment A:</w:t>
      </w:r>
      <w:r w:rsidRPr="005D1E46">
        <w:rPr>
          <w:rFonts w:ascii="Times New Roman" w:hAnsi="Times New Roman"/>
          <w:b/>
        </w:rPr>
        <w:tab/>
      </w:r>
      <w:r w:rsidRPr="005D1E46">
        <w:rPr>
          <w:rFonts w:ascii="Times New Roman" w:hAnsi="Times New Roman"/>
        </w:rPr>
        <w:t>Within the attached response sheet (</w:t>
      </w:r>
      <w:r w:rsidRPr="005D1E46">
        <w:rPr>
          <w:rFonts w:ascii="Times New Roman" w:hAnsi="Times New Roman"/>
          <w:b/>
        </w:rPr>
        <w:t>Attachment A: Vendor Response Sheet</w:t>
      </w:r>
      <w:r w:rsidRPr="005D1E46">
        <w:rPr>
          <w:rFonts w:ascii="Times New Roman" w:hAnsi="Times New Roman"/>
        </w:rPr>
        <w:t>), provide the following: firm and staff qualifications and experience in completing similar projects; references; copies of any staff certifications or degrees applicable to this project; proposed staffing plan; descriptions of past projects completed entailing the location of the project, project manager name and contact information, type of project, and what the project goals and objectives were and how they were met.</w:t>
      </w: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r w:rsidRPr="005D1E46">
        <w:rPr>
          <w:rFonts w:ascii="Times New Roman" w:hAnsi="Times New Roman"/>
        </w:rPr>
        <w:tab/>
      </w:r>
      <w:r w:rsidRPr="005D1E46">
        <w:rPr>
          <w:rFonts w:ascii="Times New Roman" w:hAnsi="Times New Roman"/>
        </w:rPr>
        <w:tab/>
      </w:r>
      <w:r w:rsidRPr="005D1E46">
        <w:rPr>
          <w:rFonts w:ascii="Times New Roman" w:hAnsi="Times New Roman"/>
        </w:rPr>
        <w:tab/>
        <w:t>Also, describe the approach and methodology proposed for this project. This should include how each of the goals and objectives listed is to be met.</w:t>
      </w: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r w:rsidRPr="005D1E46">
        <w:rPr>
          <w:rFonts w:ascii="Times New Roman" w:hAnsi="Times New Roman"/>
        </w:rPr>
        <w:tab/>
      </w:r>
      <w:r w:rsidRPr="005D1E46">
        <w:rPr>
          <w:rFonts w:ascii="Times New Roman" w:hAnsi="Times New Roman"/>
          <w:b/>
        </w:rPr>
        <w:t>Attachment B:</w:t>
      </w:r>
      <w:r w:rsidRPr="005D1E46">
        <w:rPr>
          <w:rFonts w:ascii="Times New Roman" w:hAnsi="Times New Roman"/>
        </w:rPr>
        <w:tab/>
        <w:t xml:space="preserve">Complete </w:t>
      </w:r>
      <w:r w:rsidRPr="005D1E46">
        <w:rPr>
          <w:rFonts w:ascii="Times New Roman" w:hAnsi="Times New Roman"/>
          <w:b/>
        </w:rPr>
        <w:t>Attachment B: Mandatory Specification Checklist</w:t>
      </w:r>
      <w:r w:rsidRPr="005D1E46">
        <w:rPr>
          <w:rFonts w:ascii="Times New Roman" w:hAnsi="Times New Roman"/>
        </w:rPr>
        <w:t xml:space="preserve">. By signing and dating this attachment, the Vendor acknowledges that they meet or exceed each of these specifications as outlined in </w:t>
      </w:r>
      <w:r w:rsidR="00096064">
        <w:rPr>
          <w:rFonts w:ascii="Times New Roman" w:hAnsi="Times New Roman"/>
        </w:rPr>
        <w:t>4</w:t>
      </w:r>
      <w:r w:rsidRPr="005D1E46">
        <w:rPr>
          <w:rFonts w:ascii="Times New Roman" w:hAnsi="Times New Roman"/>
        </w:rPr>
        <w:t xml:space="preserve">.5 of Section </w:t>
      </w:r>
      <w:r w:rsidR="00096064">
        <w:rPr>
          <w:rFonts w:ascii="Times New Roman" w:hAnsi="Times New Roman"/>
        </w:rPr>
        <w:t>Four</w:t>
      </w:r>
      <w:r w:rsidRPr="005D1E46">
        <w:rPr>
          <w:rFonts w:ascii="Times New Roman" w:hAnsi="Times New Roman"/>
        </w:rPr>
        <w:t>: Project Specifications. The State reserves the right to require documentation detailing how each is met at its discretion.</w:t>
      </w: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r w:rsidRPr="005D1E46">
        <w:rPr>
          <w:rFonts w:ascii="Times New Roman" w:hAnsi="Times New Roman"/>
          <w:b/>
        </w:rPr>
        <w:tab/>
        <w:t>Attachment C:</w:t>
      </w:r>
      <w:r w:rsidRPr="005D1E46">
        <w:rPr>
          <w:rFonts w:ascii="Times New Roman" w:hAnsi="Times New Roman"/>
        </w:rPr>
        <w:tab/>
        <w:t xml:space="preserve">Complete </w:t>
      </w:r>
      <w:r w:rsidRPr="005D1E46">
        <w:rPr>
          <w:rFonts w:ascii="Times New Roman" w:hAnsi="Times New Roman"/>
          <w:b/>
        </w:rPr>
        <w:t>Attachment C: Cost Sheet</w:t>
      </w:r>
      <w:r w:rsidRPr="005D1E46">
        <w:rPr>
          <w:rFonts w:ascii="Times New Roman" w:hAnsi="Times New Roman"/>
        </w:rPr>
        <w:t xml:space="preserve"> included in this RFP and </w:t>
      </w:r>
      <w:proofErr w:type="gramStart"/>
      <w:r w:rsidRPr="005D1E46">
        <w:rPr>
          <w:rFonts w:ascii="Times New Roman" w:hAnsi="Times New Roman"/>
        </w:rPr>
        <w:t>submit</w:t>
      </w:r>
      <w:proofErr w:type="gramEnd"/>
      <w:r w:rsidRPr="005D1E46">
        <w:rPr>
          <w:rFonts w:ascii="Times New Roman" w:hAnsi="Times New Roman"/>
        </w:rPr>
        <w:t xml:space="preserve"> in a separate sealed envelope. Cost should be clearly marked.</w:t>
      </w: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r w:rsidRPr="005D1E46">
        <w:rPr>
          <w:rFonts w:ascii="Times New Roman" w:hAnsi="Times New Roman"/>
          <w:b/>
        </w:rPr>
        <w:tab/>
        <w:t>Oral Presentations:</w:t>
      </w:r>
      <w:r w:rsidRPr="005D1E46">
        <w:rPr>
          <w:rFonts w:ascii="Times New Roman" w:hAnsi="Times New Roman"/>
        </w:rPr>
        <w:tab/>
        <w:t xml:space="preserve">If established by the Agency in the Schedule of Events (Section 1.3), all Vendors participating in this RFP will be required to provide an oral presentation, based on the criteria set in Section </w:t>
      </w:r>
      <w:r w:rsidR="003B43A9">
        <w:rPr>
          <w:rFonts w:ascii="Times New Roman" w:hAnsi="Times New Roman"/>
        </w:rPr>
        <w:t>4</w:t>
      </w:r>
      <w:r w:rsidRPr="005D1E46">
        <w:rPr>
          <w:rFonts w:ascii="Times New Roman" w:hAnsi="Times New Roman"/>
        </w:rPr>
        <w:t>.6. During oral presentations, Vendors may not alter or add to their submitted proposal, but only to clarify information.</w:t>
      </w: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p>
    <w:p w:rsidR="003051D3" w:rsidRPr="005D1E46" w:rsidRDefault="003051D3" w:rsidP="003051D3">
      <w:pPr>
        <w:tabs>
          <w:tab w:val="left" w:pos="720"/>
          <w:tab w:val="left" w:pos="1530"/>
          <w:tab w:val="left" w:pos="2880"/>
          <w:tab w:val="left" w:pos="8820"/>
        </w:tabs>
        <w:ind w:left="2880" w:hanging="2880"/>
        <w:rPr>
          <w:rFonts w:ascii="Times New Roman" w:hAnsi="Times New Roman"/>
        </w:rPr>
      </w:pPr>
      <w:r w:rsidRPr="005D1E46">
        <w:rPr>
          <w:rFonts w:ascii="Times New Roman" w:hAnsi="Times New Roman"/>
        </w:rPr>
        <w:t>4</w:t>
      </w:r>
      <w:r w:rsidRPr="005D1E46">
        <w:rPr>
          <w:rFonts w:ascii="Times New Roman" w:hAnsi="Times New Roman"/>
        </w:rPr>
        <w:tab/>
      </w:r>
      <w:r w:rsidRPr="005D1E46">
        <w:rPr>
          <w:rFonts w:ascii="Times New Roman" w:hAnsi="Times New Roman"/>
          <w:b/>
        </w:rPr>
        <w:t>Proposal Submission:</w:t>
      </w:r>
      <w:r w:rsidRPr="005D1E46">
        <w:rPr>
          <w:rFonts w:ascii="Times New Roman" w:hAnsi="Times New Roman"/>
        </w:rPr>
        <w:t xml:space="preserve"> Proposals must be received in </w:t>
      </w:r>
      <w:r w:rsidRPr="005D1E46">
        <w:rPr>
          <w:rFonts w:ascii="Times New Roman" w:hAnsi="Times New Roman"/>
          <w:b/>
          <w:u w:val="single"/>
        </w:rPr>
        <w:t>two distinct parts</w:t>
      </w:r>
      <w:r w:rsidRPr="005D1E46">
        <w:rPr>
          <w:rFonts w:ascii="Times New Roman" w:hAnsi="Times New Roman"/>
        </w:rPr>
        <w:t>: technical and cost.</w:t>
      </w:r>
    </w:p>
    <w:p w:rsidR="003051D3" w:rsidRPr="005D1E46" w:rsidRDefault="003051D3" w:rsidP="003051D3">
      <w:pPr>
        <w:tabs>
          <w:tab w:val="left" w:pos="720"/>
          <w:tab w:val="left" w:pos="1530"/>
          <w:tab w:val="left" w:pos="2880"/>
          <w:tab w:val="left" w:pos="8820"/>
        </w:tabs>
        <w:rPr>
          <w:rFonts w:ascii="Times New Roman" w:hAnsi="Times New Roman"/>
        </w:rPr>
      </w:pPr>
    </w:p>
    <w:p w:rsidR="003051D3" w:rsidRPr="005D1E46" w:rsidRDefault="003051D3" w:rsidP="003051D3">
      <w:pPr>
        <w:pStyle w:val="ListParagraph"/>
        <w:numPr>
          <w:ilvl w:val="0"/>
          <w:numId w:val="3"/>
        </w:numPr>
        <w:tabs>
          <w:tab w:val="left" w:pos="720"/>
          <w:tab w:val="left" w:pos="1530"/>
          <w:tab w:val="left" w:pos="2880"/>
          <w:tab w:val="left" w:pos="8820"/>
        </w:tabs>
        <w:rPr>
          <w:rFonts w:ascii="Times New Roman" w:hAnsi="Times New Roman"/>
        </w:rPr>
      </w:pPr>
      <w:r w:rsidRPr="005D1E46">
        <w:rPr>
          <w:rFonts w:ascii="Times New Roman" w:hAnsi="Times New Roman"/>
          <w:b/>
        </w:rPr>
        <w:t>Technical proposals</w:t>
      </w:r>
      <w:r w:rsidRPr="005D1E46">
        <w:rPr>
          <w:rFonts w:ascii="Times New Roman" w:hAnsi="Times New Roman"/>
        </w:rPr>
        <w:t xml:space="preserve"> must not contain any cost information relating to the project.</w:t>
      </w:r>
    </w:p>
    <w:p w:rsidR="003051D3" w:rsidRPr="005D1E46" w:rsidRDefault="003051D3" w:rsidP="003051D3">
      <w:pPr>
        <w:pStyle w:val="ListParagraph"/>
        <w:numPr>
          <w:ilvl w:val="0"/>
          <w:numId w:val="3"/>
        </w:numPr>
        <w:tabs>
          <w:tab w:val="left" w:pos="720"/>
          <w:tab w:val="left" w:pos="1530"/>
          <w:tab w:val="left" w:pos="2880"/>
          <w:tab w:val="left" w:pos="8820"/>
        </w:tabs>
        <w:rPr>
          <w:rFonts w:ascii="Times New Roman" w:hAnsi="Times New Roman"/>
        </w:rPr>
      </w:pPr>
      <w:r w:rsidRPr="005D1E46">
        <w:rPr>
          <w:rFonts w:ascii="Times New Roman" w:hAnsi="Times New Roman"/>
          <w:b/>
        </w:rPr>
        <w:t>Cost proposal</w:t>
      </w:r>
      <w:r w:rsidRPr="005D1E46">
        <w:rPr>
          <w:rFonts w:ascii="Times New Roman" w:hAnsi="Times New Roman"/>
        </w:rPr>
        <w:t xml:space="preserve"> shall be sealed in a separate envelope and will not be opened initially.</w:t>
      </w:r>
    </w:p>
    <w:p w:rsidR="003051D3" w:rsidRPr="005D1E46" w:rsidRDefault="003051D3" w:rsidP="003051D3">
      <w:pPr>
        <w:tabs>
          <w:tab w:val="left" w:pos="720"/>
          <w:tab w:val="left" w:pos="1530"/>
          <w:tab w:val="left" w:pos="2880"/>
          <w:tab w:val="left" w:pos="8820"/>
        </w:tabs>
        <w:rPr>
          <w:rFonts w:ascii="Times New Roman" w:hAnsi="Times New Roman"/>
        </w:rPr>
      </w:pPr>
    </w:p>
    <w:p w:rsidR="00E2735C" w:rsidRPr="005D1E46" w:rsidRDefault="003051D3" w:rsidP="00E2735C">
      <w:pPr>
        <w:tabs>
          <w:tab w:val="left" w:pos="720"/>
          <w:tab w:val="left" w:pos="1530"/>
          <w:tab w:val="left" w:pos="2880"/>
          <w:tab w:val="left" w:pos="8820"/>
        </w:tabs>
        <w:ind w:left="720"/>
        <w:rPr>
          <w:rFonts w:ascii="Times New Roman" w:hAnsi="Times New Roman"/>
        </w:rPr>
      </w:pPr>
      <w:r w:rsidRPr="005D1E46">
        <w:rPr>
          <w:rFonts w:ascii="Times New Roman" w:hAnsi="Times New Roman"/>
        </w:rPr>
        <w:t xml:space="preserve">All proposals must be submitted to the Purchasing Division </w:t>
      </w:r>
      <w:r w:rsidRPr="005D1E46">
        <w:rPr>
          <w:rFonts w:ascii="Times New Roman" w:hAnsi="Times New Roman"/>
          <w:b/>
        </w:rPr>
        <w:t>prior</w:t>
      </w:r>
      <w:r w:rsidRPr="005D1E46">
        <w:rPr>
          <w:rFonts w:ascii="Times New Roman" w:hAnsi="Times New Roman"/>
        </w:rPr>
        <w:t xml:space="preserve"> to the date and time stipulated in the RFP as the opening date. All bids will be dated and time stamped to verify official time and date of receipt.  All submiss</w:t>
      </w:r>
      <w:r w:rsidR="00853BF9" w:rsidRPr="005D1E46">
        <w:rPr>
          <w:rFonts w:ascii="Times New Roman" w:hAnsi="Times New Roman"/>
        </w:rPr>
        <w:t xml:space="preserve">ions must be in accordance with the provisions listed below and in </w:t>
      </w:r>
      <w:r w:rsidRPr="005D1E46">
        <w:rPr>
          <w:rFonts w:ascii="Times New Roman" w:hAnsi="Times New Roman"/>
        </w:rPr>
        <w:t xml:space="preserve">Section </w:t>
      </w:r>
      <w:r w:rsidR="00853BF9" w:rsidRPr="005D1E46">
        <w:rPr>
          <w:rFonts w:ascii="Times New Roman" w:hAnsi="Times New Roman"/>
        </w:rPr>
        <w:t>Two: Instructions to Bidders Submitting Bids above.</w:t>
      </w:r>
    </w:p>
    <w:p w:rsidR="00E2735C" w:rsidRPr="005D1E46" w:rsidRDefault="00E2735C" w:rsidP="00E2735C">
      <w:pPr>
        <w:tabs>
          <w:tab w:val="left" w:pos="720"/>
          <w:tab w:val="left" w:pos="1530"/>
          <w:tab w:val="left" w:pos="2880"/>
          <w:tab w:val="left" w:pos="8820"/>
        </w:tabs>
        <w:rPr>
          <w:rFonts w:ascii="Times New Roman" w:hAnsi="Times New Roman"/>
        </w:rPr>
      </w:pPr>
    </w:p>
    <w:p w:rsidR="003051D3" w:rsidRPr="005D1E46" w:rsidRDefault="00E2735C" w:rsidP="00E2735C">
      <w:pPr>
        <w:tabs>
          <w:tab w:val="left" w:pos="720"/>
          <w:tab w:val="left" w:pos="1530"/>
          <w:tab w:val="left" w:pos="2880"/>
          <w:tab w:val="left" w:pos="8820"/>
        </w:tabs>
        <w:ind w:left="720" w:hanging="720"/>
        <w:rPr>
          <w:rFonts w:ascii="Times New Roman" w:hAnsi="Times New Roman"/>
        </w:rPr>
      </w:pPr>
      <w:r w:rsidRPr="005D1E46">
        <w:rPr>
          <w:rFonts w:ascii="Times New Roman" w:hAnsi="Times New Roman"/>
        </w:rPr>
        <w:t xml:space="preserve">5 </w:t>
      </w:r>
      <w:r w:rsidRPr="005D1E46">
        <w:rPr>
          <w:rFonts w:ascii="Times New Roman" w:hAnsi="Times New Roman"/>
        </w:rPr>
        <w:tab/>
      </w:r>
      <w:r w:rsidR="003051D3" w:rsidRPr="005D1E46">
        <w:rPr>
          <w:rFonts w:ascii="Times New Roman" w:hAnsi="Times New Roman"/>
          <w:b/>
        </w:rPr>
        <w:t>Technical Bid Opening</w:t>
      </w:r>
      <w:r w:rsidR="003051D3" w:rsidRPr="005D1E46">
        <w:rPr>
          <w:rFonts w:ascii="Times New Roman" w:hAnsi="Times New Roman"/>
        </w:rPr>
        <w:t>: The Purchasing Division will open and announce only the technical proposals received prior to the date and time specified in the Request for Proposal. The technical proposals shall then be provided to the Agency evaluation committee.</w:t>
      </w:r>
    </w:p>
    <w:p w:rsidR="003051D3" w:rsidRPr="005D1E46" w:rsidRDefault="003051D3" w:rsidP="003051D3">
      <w:pPr>
        <w:tabs>
          <w:tab w:val="left" w:pos="720"/>
          <w:tab w:val="left" w:pos="1530"/>
          <w:tab w:val="left" w:pos="2880"/>
          <w:tab w:val="left" w:pos="3600"/>
          <w:tab w:val="left" w:pos="8820"/>
        </w:tabs>
        <w:ind w:left="720" w:hanging="720"/>
        <w:rPr>
          <w:rFonts w:ascii="Times New Roman" w:hAnsi="Times New Roman"/>
        </w:rPr>
      </w:pPr>
    </w:p>
    <w:p w:rsidR="003051D3" w:rsidRPr="005D1E46" w:rsidRDefault="00E2735C" w:rsidP="003051D3">
      <w:pPr>
        <w:tabs>
          <w:tab w:val="left" w:pos="720"/>
          <w:tab w:val="left" w:pos="1530"/>
          <w:tab w:val="left" w:pos="2880"/>
          <w:tab w:val="left" w:pos="3600"/>
          <w:tab w:val="left" w:pos="8820"/>
        </w:tabs>
        <w:ind w:left="720" w:hanging="720"/>
        <w:rPr>
          <w:rFonts w:ascii="Times New Roman" w:hAnsi="Times New Roman"/>
          <w:color w:val="000000" w:themeColor="text1"/>
        </w:rPr>
      </w:pPr>
      <w:r w:rsidRPr="005D1E46">
        <w:rPr>
          <w:rFonts w:ascii="Times New Roman" w:hAnsi="Times New Roman"/>
        </w:rPr>
        <w:t>6</w:t>
      </w:r>
      <w:r w:rsidR="003051D3" w:rsidRPr="005D1E46">
        <w:rPr>
          <w:rFonts w:ascii="Times New Roman" w:hAnsi="Times New Roman"/>
        </w:rPr>
        <w:tab/>
      </w:r>
      <w:r w:rsidR="00B6251C">
        <w:rPr>
          <w:rFonts w:cs="Arial"/>
          <w:b/>
          <w:sz w:val="22"/>
          <w:szCs w:val="22"/>
        </w:rPr>
        <w:t>Cost Bid Opening</w:t>
      </w:r>
      <w:r w:rsidR="00B6251C">
        <w:rPr>
          <w:rFonts w:cs="Arial"/>
          <w:sz w:val="22"/>
          <w:szCs w:val="22"/>
        </w:rPr>
        <w:t xml:space="preserve">: The </w:t>
      </w:r>
      <w:r w:rsidR="00B6251C" w:rsidRPr="004936E6">
        <w:rPr>
          <w:rFonts w:cs="Arial"/>
          <w:sz w:val="22"/>
          <w:szCs w:val="22"/>
        </w:rPr>
        <w:t xml:space="preserve">Purchasing Division shall schedule a date and time to publicly open and announce cost </w:t>
      </w:r>
      <w:r w:rsidR="00B6251C" w:rsidRPr="002971ED">
        <w:rPr>
          <w:rFonts w:cs="Arial"/>
          <w:color w:val="000000"/>
          <w:sz w:val="22"/>
          <w:szCs w:val="22"/>
        </w:rPr>
        <w:t>proposals when the Purchasing Division has approved the technical recommendation of the evaluation committee.</w:t>
      </w:r>
      <w:r w:rsidR="00B6251C" w:rsidRPr="002971ED">
        <w:rPr>
          <w:color w:val="000000"/>
          <w:sz w:val="22"/>
          <w:szCs w:val="22"/>
        </w:rPr>
        <w:t xml:space="preserve"> All cost bids for qualifying proposals will be opened. Cost bids for non-</w:t>
      </w:r>
      <w:r w:rsidR="00B6251C" w:rsidRPr="00515FFD">
        <w:rPr>
          <w:color w:val="000000"/>
          <w:sz w:val="22"/>
          <w:szCs w:val="22"/>
        </w:rPr>
        <w:t>qualifying proposals will also be opened but shall not be considered. A</w:t>
      </w:r>
      <w:r w:rsidR="00B6251C" w:rsidRPr="002971ED">
        <w:rPr>
          <w:color w:val="000000"/>
          <w:sz w:val="22"/>
          <w:szCs w:val="22"/>
        </w:rPr>
        <w:t xml:space="preserve"> proposal may be deemed non-qualifying for a number of reasons including, but not limited to, the bidder’s technical proposal failing to meet the minimum acceptable score and the bidder’s technical proposal failing to meet a mandatory requirement of the contract. Certain information, such as technical scores and reasons for disqualification, will not be available until after the contract award, pursuant to </w:t>
      </w:r>
      <w:r w:rsidR="00B6251C" w:rsidRPr="002971ED">
        <w:rPr>
          <w:b/>
          <w:i/>
          <w:color w:val="000000"/>
          <w:sz w:val="22"/>
          <w:szCs w:val="22"/>
        </w:rPr>
        <w:t xml:space="preserve">West Virginia Code </w:t>
      </w:r>
      <w:r w:rsidR="00B6251C" w:rsidRPr="002971ED">
        <w:rPr>
          <w:rFonts w:cs="Arial"/>
          <w:color w:val="000000"/>
          <w:sz w:val="22"/>
          <w:szCs w:val="22"/>
        </w:rPr>
        <w:t xml:space="preserve">§5A-3-11(h) </w:t>
      </w:r>
      <w:r w:rsidR="00B6251C" w:rsidRPr="002971ED">
        <w:rPr>
          <w:rFonts w:cs="Arial"/>
          <w:color w:val="000000"/>
        </w:rPr>
        <w:t xml:space="preserve">and </w:t>
      </w:r>
      <w:r w:rsidR="00B6251C" w:rsidRPr="002971ED">
        <w:rPr>
          <w:rFonts w:cs="Arial"/>
          <w:b/>
          <w:i/>
          <w:color w:val="000000"/>
        </w:rPr>
        <w:t>West Virginia Code</w:t>
      </w:r>
      <w:r w:rsidR="00B6251C" w:rsidRPr="002971ED">
        <w:rPr>
          <w:rFonts w:cs="Arial"/>
          <w:color w:val="000000"/>
        </w:rPr>
        <w:t xml:space="preserve"> </w:t>
      </w:r>
      <w:r w:rsidR="00B6251C" w:rsidRPr="002971ED">
        <w:rPr>
          <w:rFonts w:cs="Arial"/>
          <w:b/>
          <w:i/>
          <w:color w:val="000000"/>
        </w:rPr>
        <w:t>of State Rules</w:t>
      </w:r>
      <w:r w:rsidR="00B6251C" w:rsidRPr="002971ED">
        <w:rPr>
          <w:rFonts w:cs="Arial"/>
          <w:color w:val="000000"/>
        </w:rPr>
        <w:t xml:space="preserve"> §148-1-6.2.5</w:t>
      </w:r>
      <w:r w:rsidR="00B6251C" w:rsidRPr="002971ED">
        <w:rPr>
          <w:rFonts w:cs="Arial"/>
          <w:color w:val="000000"/>
          <w:sz w:val="22"/>
          <w:szCs w:val="22"/>
        </w:rPr>
        <w:t>.</w:t>
      </w:r>
      <w:r w:rsidR="003051D3" w:rsidRPr="005D1E46">
        <w:rPr>
          <w:rFonts w:ascii="Times New Roman" w:hAnsi="Times New Roman"/>
          <w:color w:val="000000" w:themeColor="text1"/>
        </w:rPr>
        <w:t>.</w:t>
      </w:r>
    </w:p>
    <w:p w:rsidR="003051D3" w:rsidRPr="005D1E46" w:rsidRDefault="003051D3" w:rsidP="003051D3">
      <w:pPr>
        <w:tabs>
          <w:tab w:val="left" w:pos="720"/>
          <w:tab w:val="left" w:pos="1530"/>
          <w:tab w:val="left" w:pos="2880"/>
          <w:tab w:val="left" w:pos="3600"/>
          <w:tab w:val="left" w:pos="8820"/>
        </w:tabs>
        <w:ind w:left="720" w:hanging="720"/>
        <w:rPr>
          <w:rFonts w:ascii="Times New Roman" w:hAnsi="Times New Roman"/>
        </w:rPr>
      </w:pPr>
    </w:p>
    <w:p w:rsidR="003051D3" w:rsidRPr="005D1E46" w:rsidRDefault="003051D3" w:rsidP="003051D3">
      <w:pPr>
        <w:tabs>
          <w:tab w:val="left" w:pos="720"/>
          <w:tab w:val="left" w:pos="1530"/>
          <w:tab w:val="left" w:pos="2880"/>
          <w:tab w:val="left" w:pos="3600"/>
          <w:tab w:val="left" w:pos="8820"/>
        </w:tabs>
        <w:ind w:left="720" w:hanging="720"/>
        <w:rPr>
          <w:rFonts w:ascii="Times New Roman" w:hAnsi="Times New Roman"/>
        </w:rPr>
      </w:pPr>
    </w:p>
    <w:p w:rsidR="003051D3" w:rsidRPr="005D1E46" w:rsidRDefault="003051D3" w:rsidP="00853BF9">
      <w:pPr>
        <w:tabs>
          <w:tab w:val="left" w:pos="720"/>
          <w:tab w:val="left" w:pos="1530"/>
          <w:tab w:val="left" w:pos="2880"/>
          <w:tab w:val="left" w:pos="3600"/>
          <w:tab w:val="left" w:pos="8820"/>
        </w:tabs>
        <w:rPr>
          <w:rFonts w:ascii="Times New Roman" w:hAnsi="Times New Roman"/>
          <w:u w:val="single"/>
        </w:rPr>
      </w:pPr>
    </w:p>
    <w:p w:rsidR="005D1E46" w:rsidRPr="005D1E46" w:rsidRDefault="005D1E46">
      <w:pPr>
        <w:spacing w:after="200" w:line="276" w:lineRule="auto"/>
        <w:rPr>
          <w:rFonts w:ascii="Times New Roman" w:hAnsi="Times New Roman"/>
          <w:b/>
        </w:rPr>
      </w:pPr>
      <w:r w:rsidRPr="005D1E46">
        <w:rPr>
          <w:rFonts w:ascii="Times New Roman" w:hAnsi="Times New Roman"/>
          <w:b/>
        </w:rPr>
        <w:br w:type="page"/>
      </w:r>
    </w:p>
    <w:p w:rsidR="003051D3" w:rsidRPr="005D1E46" w:rsidRDefault="003051D3" w:rsidP="003051D3">
      <w:pPr>
        <w:tabs>
          <w:tab w:val="left" w:pos="720"/>
          <w:tab w:val="left" w:pos="1530"/>
          <w:tab w:val="left" w:pos="8820"/>
        </w:tabs>
        <w:ind w:left="720" w:hanging="720"/>
        <w:rPr>
          <w:rFonts w:ascii="Times New Roman" w:hAnsi="Times New Roman"/>
          <w:sz w:val="28"/>
          <w:szCs w:val="28"/>
        </w:rPr>
      </w:pPr>
      <w:r w:rsidRPr="005D1E46">
        <w:rPr>
          <w:rFonts w:ascii="Times New Roman" w:hAnsi="Times New Roman"/>
          <w:b/>
          <w:sz w:val="28"/>
          <w:szCs w:val="28"/>
        </w:rPr>
        <w:lastRenderedPageBreak/>
        <w:t xml:space="preserve">SECTION </w:t>
      </w:r>
      <w:r w:rsidR="00853BF9" w:rsidRPr="005D1E46">
        <w:rPr>
          <w:rFonts w:ascii="Times New Roman" w:hAnsi="Times New Roman"/>
          <w:b/>
          <w:sz w:val="28"/>
          <w:szCs w:val="28"/>
        </w:rPr>
        <w:t>SIX</w:t>
      </w:r>
      <w:r w:rsidRPr="005D1E46">
        <w:rPr>
          <w:rFonts w:ascii="Times New Roman" w:hAnsi="Times New Roman"/>
          <w:b/>
          <w:sz w:val="28"/>
          <w:szCs w:val="28"/>
        </w:rPr>
        <w:t>:  EVALUATION AND AWARD</w:t>
      </w:r>
    </w:p>
    <w:p w:rsidR="003051D3" w:rsidRPr="005D1E46" w:rsidRDefault="003051D3" w:rsidP="003051D3">
      <w:pPr>
        <w:tabs>
          <w:tab w:val="left" w:pos="720"/>
          <w:tab w:val="left" w:pos="1530"/>
          <w:tab w:val="left" w:pos="2880"/>
          <w:tab w:val="left" w:pos="8820"/>
        </w:tabs>
        <w:ind w:left="1530" w:hanging="1530"/>
        <w:rPr>
          <w:rFonts w:ascii="Times New Roman" w:hAnsi="Times New Roman"/>
        </w:rPr>
      </w:pPr>
      <w:r w:rsidRPr="005D1E46">
        <w:rPr>
          <w:rFonts w:ascii="Times New Roman" w:hAnsi="Times New Roman"/>
        </w:rPr>
        <w:tab/>
      </w:r>
    </w:p>
    <w:p w:rsidR="003051D3" w:rsidRPr="006B74D9" w:rsidRDefault="003051D3" w:rsidP="003051D3">
      <w:pPr>
        <w:tabs>
          <w:tab w:val="left" w:pos="720"/>
          <w:tab w:val="left" w:pos="2880"/>
          <w:tab w:val="left" w:pos="8820"/>
        </w:tabs>
        <w:ind w:left="720" w:hanging="720"/>
        <w:rPr>
          <w:rFonts w:ascii="Times New Roman" w:hAnsi="Times New Roman"/>
          <w:sz w:val="23"/>
          <w:szCs w:val="23"/>
        </w:rPr>
      </w:pPr>
      <w:r w:rsidRPr="00CE19EC">
        <w:rPr>
          <w:rFonts w:ascii="Times New Roman" w:hAnsi="Times New Roman"/>
        </w:rPr>
        <w:t>1</w:t>
      </w:r>
      <w:r w:rsidRPr="00CE19EC">
        <w:rPr>
          <w:rFonts w:ascii="Times New Roman" w:hAnsi="Times New Roman"/>
        </w:rPr>
        <w:tab/>
      </w:r>
      <w:r w:rsidRPr="006B74D9">
        <w:rPr>
          <w:rFonts w:ascii="Times New Roman" w:hAnsi="Times New Roman"/>
          <w:b/>
          <w:sz w:val="23"/>
          <w:szCs w:val="23"/>
        </w:rPr>
        <w:t>Evaluation Process</w:t>
      </w:r>
      <w:r w:rsidRPr="006B74D9">
        <w:rPr>
          <w:rFonts w:ascii="Times New Roman" w:hAnsi="Times New Roman"/>
          <w:sz w:val="23"/>
          <w:szCs w:val="23"/>
        </w:rPr>
        <w:t>: Proposals will be evaluated by a committee of three (3) or more individuals against the established criteria with points deducted for deficiencies. The Vendor who demonstrates that they meet all of the mandatory specifications required; and has appropriately presented within their written response and/or during the oral demonstration (if applicable) their understanding in meeting the goals and objectives of the project; and attains the highest overall point score of all Vendors shall be awarded the contract. The selection of the successful Vendor will be made by a consensus of the evaluation committee.</w:t>
      </w:r>
    </w:p>
    <w:p w:rsidR="003051D3" w:rsidRPr="006B74D9" w:rsidRDefault="003051D3" w:rsidP="003051D3">
      <w:pPr>
        <w:tabs>
          <w:tab w:val="left" w:pos="720"/>
          <w:tab w:val="left" w:pos="2880"/>
          <w:tab w:val="left" w:pos="8820"/>
        </w:tabs>
        <w:ind w:left="720" w:hanging="720"/>
        <w:rPr>
          <w:rFonts w:ascii="Times New Roman" w:hAnsi="Times New Roman"/>
          <w:sz w:val="23"/>
          <w:szCs w:val="23"/>
        </w:rPr>
      </w:pPr>
    </w:p>
    <w:p w:rsidR="003051D3" w:rsidRPr="006B74D9" w:rsidRDefault="003051D3" w:rsidP="003051D3">
      <w:pPr>
        <w:tabs>
          <w:tab w:val="left" w:pos="720"/>
          <w:tab w:val="left" w:pos="2880"/>
          <w:tab w:val="left" w:pos="8820"/>
        </w:tabs>
        <w:ind w:left="720" w:hanging="720"/>
        <w:rPr>
          <w:rFonts w:ascii="Times New Roman" w:hAnsi="Times New Roman"/>
          <w:sz w:val="23"/>
          <w:szCs w:val="23"/>
        </w:rPr>
      </w:pPr>
      <w:r w:rsidRPr="006B74D9">
        <w:rPr>
          <w:rFonts w:ascii="Times New Roman" w:hAnsi="Times New Roman"/>
          <w:sz w:val="23"/>
          <w:szCs w:val="23"/>
        </w:rPr>
        <w:t>2</w:t>
      </w:r>
      <w:r w:rsidRPr="006B74D9">
        <w:rPr>
          <w:rFonts w:ascii="Times New Roman" w:hAnsi="Times New Roman"/>
          <w:sz w:val="23"/>
          <w:szCs w:val="23"/>
        </w:rPr>
        <w:tab/>
      </w:r>
      <w:r w:rsidRPr="006B74D9">
        <w:rPr>
          <w:rFonts w:ascii="Times New Roman" w:hAnsi="Times New Roman"/>
          <w:b/>
          <w:sz w:val="23"/>
          <w:szCs w:val="23"/>
        </w:rPr>
        <w:t>Evaluation Criteria</w:t>
      </w:r>
      <w:r w:rsidRPr="006B74D9">
        <w:rPr>
          <w:rFonts w:ascii="Times New Roman" w:hAnsi="Times New Roman"/>
          <w:sz w:val="23"/>
          <w:szCs w:val="23"/>
        </w:rPr>
        <w:t>: All evaluation criteria is defined in the specifications section and based on a 100 point total score. Cost shall represent a minimum of 30 of the 100 total points.</w:t>
      </w:r>
    </w:p>
    <w:p w:rsidR="003051D3" w:rsidRPr="006B74D9" w:rsidRDefault="003051D3" w:rsidP="003051D3">
      <w:pPr>
        <w:tabs>
          <w:tab w:val="left" w:pos="720"/>
          <w:tab w:val="left" w:pos="2880"/>
          <w:tab w:val="left" w:pos="8820"/>
        </w:tabs>
        <w:ind w:left="720" w:hanging="720"/>
        <w:rPr>
          <w:rFonts w:ascii="Times New Roman" w:hAnsi="Times New Roman"/>
          <w:sz w:val="23"/>
          <w:szCs w:val="23"/>
        </w:rPr>
      </w:pPr>
    </w:p>
    <w:p w:rsidR="003051D3" w:rsidRPr="006B74D9" w:rsidRDefault="003051D3" w:rsidP="003051D3">
      <w:pPr>
        <w:tabs>
          <w:tab w:val="left" w:pos="720"/>
          <w:tab w:val="left" w:pos="2880"/>
          <w:tab w:val="left" w:pos="8820"/>
        </w:tabs>
        <w:ind w:left="720" w:hanging="720"/>
        <w:rPr>
          <w:rFonts w:ascii="Times New Roman" w:hAnsi="Times New Roman"/>
          <w:sz w:val="23"/>
          <w:szCs w:val="23"/>
        </w:rPr>
      </w:pPr>
      <w:r w:rsidRPr="006B74D9">
        <w:rPr>
          <w:rFonts w:ascii="Times New Roman" w:hAnsi="Times New Roman"/>
          <w:sz w:val="23"/>
          <w:szCs w:val="23"/>
        </w:rPr>
        <w:tab/>
        <w:t>The following are the evaluation factors and maximum points possible for technical point scores:</w:t>
      </w:r>
    </w:p>
    <w:p w:rsidR="003051D3" w:rsidRPr="006B74D9" w:rsidRDefault="003051D3" w:rsidP="003051D3">
      <w:pPr>
        <w:tabs>
          <w:tab w:val="left" w:pos="720"/>
          <w:tab w:val="left" w:pos="2880"/>
          <w:tab w:val="left" w:pos="8820"/>
        </w:tabs>
        <w:ind w:left="720" w:hanging="720"/>
        <w:rPr>
          <w:rFonts w:ascii="Times New Roman" w:hAnsi="Times New Roman"/>
          <w:sz w:val="23"/>
          <w:szCs w:val="23"/>
        </w:rPr>
      </w:pPr>
    </w:p>
    <w:p w:rsidR="003051D3" w:rsidRPr="006B74D9" w:rsidRDefault="003051D3" w:rsidP="003051D3">
      <w:pPr>
        <w:pStyle w:val="ListParagraph"/>
        <w:numPr>
          <w:ilvl w:val="0"/>
          <w:numId w:val="4"/>
        </w:numPr>
        <w:tabs>
          <w:tab w:val="left" w:pos="720"/>
          <w:tab w:val="left" w:pos="2880"/>
          <w:tab w:val="left" w:pos="7380"/>
          <w:tab w:val="left" w:pos="8820"/>
        </w:tabs>
        <w:rPr>
          <w:rFonts w:ascii="Times New Roman" w:hAnsi="Times New Roman"/>
          <w:sz w:val="23"/>
          <w:szCs w:val="23"/>
        </w:rPr>
      </w:pPr>
      <w:r w:rsidRPr="006B74D9">
        <w:rPr>
          <w:rFonts w:ascii="Times New Roman" w:hAnsi="Times New Roman"/>
          <w:sz w:val="23"/>
          <w:szCs w:val="23"/>
        </w:rPr>
        <w:t>Qualifications and experience</w:t>
      </w:r>
      <w:r w:rsidRPr="006B74D9">
        <w:rPr>
          <w:rFonts w:ascii="Times New Roman" w:hAnsi="Times New Roman"/>
          <w:sz w:val="23"/>
          <w:szCs w:val="23"/>
        </w:rPr>
        <w:tab/>
        <w:t>(#) Points Possible</w:t>
      </w:r>
    </w:p>
    <w:p w:rsidR="003051D3" w:rsidRPr="006B74D9" w:rsidRDefault="003051D3" w:rsidP="003051D3">
      <w:pPr>
        <w:pStyle w:val="ListParagraph"/>
        <w:numPr>
          <w:ilvl w:val="0"/>
          <w:numId w:val="4"/>
        </w:numPr>
        <w:tabs>
          <w:tab w:val="left" w:pos="720"/>
          <w:tab w:val="left" w:pos="2880"/>
          <w:tab w:val="left" w:pos="7380"/>
          <w:tab w:val="left" w:pos="8820"/>
        </w:tabs>
        <w:rPr>
          <w:rFonts w:ascii="Times New Roman" w:hAnsi="Times New Roman"/>
          <w:sz w:val="23"/>
          <w:szCs w:val="23"/>
        </w:rPr>
      </w:pPr>
      <w:r w:rsidRPr="006B74D9">
        <w:rPr>
          <w:rFonts w:ascii="Times New Roman" w:hAnsi="Times New Roman"/>
          <w:sz w:val="23"/>
          <w:szCs w:val="23"/>
        </w:rPr>
        <w:t>Approach and methodology</w:t>
      </w:r>
      <w:r w:rsidRPr="006B74D9">
        <w:rPr>
          <w:rFonts w:ascii="Times New Roman" w:hAnsi="Times New Roman"/>
          <w:sz w:val="23"/>
          <w:szCs w:val="23"/>
        </w:rPr>
        <w:tab/>
        <w:t>(#) Points Possible</w:t>
      </w:r>
    </w:p>
    <w:p w:rsidR="003051D3" w:rsidRPr="006B74D9" w:rsidRDefault="003051D3" w:rsidP="003051D3">
      <w:pPr>
        <w:pStyle w:val="ListParagraph"/>
        <w:numPr>
          <w:ilvl w:val="0"/>
          <w:numId w:val="4"/>
        </w:numPr>
        <w:tabs>
          <w:tab w:val="left" w:pos="720"/>
          <w:tab w:val="left" w:pos="2880"/>
          <w:tab w:val="left" w:pos="7380"/>
          <w:tab w:val="left" w:pos="8820"/>
        </w:tabs>
        <w:rPr>
          <w:rFonts w:ascii="Times New Roman" w:hAnsi="Times New Roman"/>
          <w:sz w:val="23"/>
          <w:szCs w:val="23"/>
        </w:rPr>
      </w:pPr>
      <w:r w:rsidRPr="006B74D9">
        <w:rPr>
          <w:rFonts w:ascii="Times New Roman" w:hAnsi="Times New Roman"/>
          <w:sz w:val="23"/>
          <w:szCs w:val="23"/>
        </w:rPr>
        <w:t>(Oral interview, if applicable)</w:t>
      </w:r>
      <w:r w:rsidRPr="006B74D9">
        <w:rPr>
          <w:rFonts w:ascii="Times New Roman" w:hAnsi="Times New Roman"/>
          <w:sz w:val="23"/>
          <w:szCs w:val="23"/>
        </w:rPr>
        <w:tab/>
        <w:t>(#) Points Possible</w:t>
      </w:r>
    </w:p>
    <w:p w:rsidR="003051D3" w:rsidRPr="006B74D9" w:rsidRDefault="003051D3" w:rsidP="003051D3">
      <w:pPr>
        <w:pStyle w:val="ListParagraph"/>
        <w:numPr>
          <w:ilvl w:val="0"/>
          <w:numId w:val="4"/>
        </w:numPr>
        <w:tabs>
          <w:tab w:val="left" w:pos="720"/>
          <w:tab w:val="left" w:pos="2880"/>
          <w:tab w:val="left" w:pos="7380"/>
          <w:tab w:val="left" w:pos="8820"/>
        </w:tabs>
        <w:rPr>
          <w:rFonts w:ascii="Times New Roman" w:hAnsi="Times New Roman"/>
          <w:sz w:val="23"/>
          <w:szCs w:val="23"/>
        </w:rPr>
      </w:pPr>
      <w:r w:rsidRPr="006B74D9">
        <w:rPr>
          <w:rFonts w:ascii="Times New Roman" w:hAnsi="Times New Roman"/>
          <w:sz w:val="23"/>
          <w:szCs w:val="23"/>
        </w:rPr>
        <w:t>Cost</w:t>
      </w:r>
      <w:r w:rsidRPr="006B74D9">
        <w:rPr>
          <w:rFonts w:ascii="Times New Roman" w:hAnsi="Times New Roman"/>
          <w:sz w:val="23"/>
          <w:szCs w:val="23"/>
        </w:rPr>
        <w:tab/>
      </w:r>
      <w:r w:rsidRPr="006B74D9">
        <w:rPr>
          <w:rFonts w:ascii="Times New Roman" w:hAnsi="Times New Roman"/>
          <w:sz w:val="23"/>
          <w:szCs w:val="23"/>
        </w:rPr>
        <w:tab/>
      </w:r>
      <w:r w:rsidRPr="006B74D9">
        <w:rPr>
          <w:rFonts w:ascii="Times New Roman" w:hAnsi="Times New Roman"/>
          <w:sz w:val="23"/>
          <w:szCs w:val="23"/>
          <w:u w:val="single"/>
        </w:rPr>
        <w:t>30 Points Possible</w:t>
      </w:r>
    </w:p>
    <w:p w:rsidR="003051D3" w:rsidRPr="006B74D9" w:rsidRDefault="003051D3" w:rsidP="003051D3">
      <w:pPr>
        <w:tabs>
          <w:tab w:val="left" w:pos="720"/>
          <w:tab w:val="left" w:pos="2880"/>
          <w:tab w:val="left" w:pos="5040"/>
          <w:tab w:val="left" w:pos="7380"/>
          <w:tab w:val="left" w:pos="8820"/>
        </w:tabs>
        <w:rPr>
          <w:rFonts w:ascii="Times New Roman" w:hAnsi="Times New Roman"/>
          <w:sz w:val="23"/>
          <w:szCs w:val="23"/>
        </w:rPr>
      </w:pPr>
    </w:p>
    <w:p w:rsidR="003051D3" w:rsidRPr="006B74D9" w:rsidRDefault="003051D3" w:rsidP="003051D3">
      <w:pPr>
        <w:tabs>
          <w:tab w:val="left" w:pos="720"/>
          <w:tab w:val="left" w:pos="2880"/>
          <w:tab w:val="left" w:pos="5040"/>
          <w:tab w:val="left" w:pos="7380"/>
          <w:tab w:val="left" w:pos="8820"/>
        </w:tabs>
        <w:rPr>
          <w:rFonts w:ascii="Times New Roman" w:hAnsi="Times New Roman"/>
          <w:sz w:val="23"/>
          <w:szCs w:val="23"/>
        </w:rPr>
      </w:pPr>
      <w:r w:rsidRPr="006B74D9">
        <w:rPr>
          <w:rFonts w:ascii="Times New Roman" w:hAnsi="Times New Roman"/>
          <w:sz w:val="23"/>
          <w:szCs w:val="23"/>
        </w:rPr>
        <w:tab/>
      </w:r>
      <w:r w:rsidRPr="006B74D9">
        <w:rPr>
          <w:rFonts w:ascii="Times New Roman" w:hAnsi="Times New Roman"/>
          <w:sz w:val="23"/>
          <w:szCs w:val="23"/>
        </w:rPr>
        <w:tab/>
      </w:r>
      <w:r w:rsidRPr="006B74D9">
        <w:rPr>
          <w:rFonts w:ascii="Times New Roman" w:hAnsi="Times New Roman"/>
          <w:sz w:val="23"/>
          <w:szCs w:val="23"/>
        </w:rPr>
        <w:tab/>
      </w:r>
      <w:r w:rsidRPr="006B74D9">
        <w:rPr>
          <w:rFonts w:ascii="Times New Roman" w:hAnsi="Times New Roman"/>
          <w:b/>
          <w:sz w:val="23"/>
          <w:szCs w:val="23"/>
        </w:rPr>
        <w:t>Total</w:t>
      </w:r>
      <w:r w:rsidRPr="006B74D9">
        <w:rPr>
          <w:rFonts w:ascii="Times New Roman" w:hAnsi="Times New Roman"/>
          <w:sz w:val="23"/>
          <w:szCs w:val="23"/>
        </w:rPr>
        <w:tab/>
        <w:t>100 Points Possible</w:t>
      </w:r>
    </w:p>
    <w:p w:rsidR="003051D3" w:rsidRPr="006B74D9" w:rsidRDefault="003051D3" w:rsidP="003051D3">
      <w:pPr>
        <w:tabs>
          <w:tab w:val="left" w:pos="720"/>
          <w:tab w:val="left" w:pos="2880"/>
          <w:tab w:val="left" w:pos="5040"/>
          <w:tab w:val="left" w:pos="7380"/>
          <w:tab w:val="left" w:pos="8820"/>
        </w:tabs>
        <w:rPr>
          <w:rFonts w:ascii="Times New Roman" w:hAnsi="Times New Roman"/>
          <w:sz w:val="23"/>
          <w:szCs w:val="23"/>
        </w:rPr>
      </w:pPr>
    </w:p>
    <w:p w:rsidR="003051D3" w:rsidRPr="006B74D9" w:rsidRDefault="003051D3" w:rsidP="003051D3">
      <w:pPr>
        <w:tabs>
          <w:tab w:val="left" w:pos="720"/>
          <w:tab w:val="left" w:pos="2880"/>
          <w:tab w:val="left" w:pos="5040"/>
          <w:tab w:val="left" w:pos="7380"/>
          <w:tab w:val="left" w:pos="8820"/>
        </w:tabs>
        <w:ind w:left="720"/>
        <w:rPr>
          <w:rFonts w:ascii="Times New Roman" w:hAnsi="Times New Roman"/>
          <w:sz w:val="23"/>
          <w:szCs w:val="23"/>
        </w:rPr>
      </w:pPr>
      <w:r w:rsidRPr="006B74D9">
        <w:rPr>
          <w:rFonts w:ascii="Times New Roman" w:hAnsi="Times New Roman"/>
          <w:sz w:val="23"/>
          <w:szCs w:val="23"/>
        </w:rPr>
        <w:t>Each cost proposal cost will be scored by use of the following formula for all Vendors who attained the minimum acceptable score:</w:t>
      </w:r>
    </w:p>
    <w:p w:rsidR="003051D3" w:rsidRPr="006B74D9" w:rsidRDefault="003051D3" w:rsidP="003051D3">
      <w:pPr>
        <w:tabs>
          <w:tab w:val="left" w:pos="720"/>
          <w:tab w:val="left" w:pos="2880"/>
          <w:tab w:val="left" w:pos="5040"/>
          <w:tab w:val="left" w:pos="7380"/>
          <w:tab w:val="left" w:pos="8820"/>
        </w:tabs>
        <w:ind w:left="720"/>
        <w:rPr>
          <w:rFonts w:ascii="Times New Roman" w:hAnsi="Times New Roman"/>
          <w:sz w:val="23"/>
          <w:szCs w:val="23"/>
        </w:rPr>
      </w:pPr>
    </w:p>
    <w:p w:rsidR="003051D3" w:rsidRPr="006B74D9" w:rsidRDefault="003051D3" w:rsidP="003051D3">
      <w:pPr>
        <w:tabs>
          <w:tab w:val="left" w:pos="720"/>
          <w:tab w:val="left" w:pos="2880"/>
          <w:tab w:val="left" w:pos="5040"/>
          <w:tab w:val="left" w:pos="7380"/>
          <w:tab w:val="left" w:pos="8820"/>
        </w:tabs>
        <w:ind w:left="720"/>
        <w:rPr>
          <w:rFonts w:ascii="Times New Roman" w:hAnsi="Times New Roman"/>
          <w:b/>
          <w:sz w:val="23"/>
          <w:szCs w:val="23"/>
        </w:rPr>
      </w:pPr>
      <w:r w:rsidRPr="006B74D9">
        <w:rPr>
          <w:rFonts w:ascii="Times New Roman" w:hAnsi="Times New Roman"/>
          <w:b/>
          <w:sz w:val="23"/>
          <w:szCs w:val="23"/>
        </w:rPr>
        <w:t xml:space="preserve">Lowest price of all </w:t>
      </w:r>
      <w:proofErr w:type="gramStart"/>
      <w:r w:rsidRPr="006B74D9">
        <w:rPr>
          <w:rFonts w:ascii="Times New Roman" w:hAnsi="Times New Roman"/>
          <w:b/>
          <w:sz w:val="23"/>
          <w:szCs w:val="23"/>
        </w:rPr>
        <w:t>proposal</w:t>
      </w:r>
      <w:proofErr w:type="gramEnd"/>
    </w:p>
    <w:p w:rsidR="003051D3" w:rsidRPr="006B74D9" w:rsidRDefault="003051D3" w:rsidP="003051D3">
      <w:pPr>
        <w:tabs>
          <w:tab w:val="left" w:pos="720"/>
          <w:tab w:val="left" w:pos="2880"/>
          <w:tab w:val="left" w:pos="5040"/>
          <w:tab w:val="left" w:pos="7380"/>
          <w:tab w:val="left" w:pos="8820"/>
        </w:tabs>
        <w:ind w:left="720"/>
        <w:rPr>
          <w:rFonts w:ascii="Times New Roman" w:hAnsi="Times New Roman"/>
          <w:b/>
          <w:sz w:val="23"/>
          <w:szCs w:val="23"/>
        </w:rPr>
      </w:pPr>
      <w:r w:rsidRPr="006B74D9">
        <w:rPr>
          <w:rFonts w:ascii="Times New Roman" w:hAnsi="Times New Roman"/>
          <w:sz w:val="23"/>
          <w:szCs w:val="23"/>
          <w:u w:val="single"/>
        </w:rPr>
        <w:tab/>
      </w:r>
      <w:r w:rsidRPr="006B74D9">
        <w:rPr>
          <w:rFonts w:ascii="Times New Roman" w:hAnsi="Times New Roman"/>
          <w:sz w:val="23"/>
          <w:szCs w:val="23"/>
          <w:u w:val="single"/>
        </w:rPr>
        <w:tab/>
      </w:r>
      <w:r w:rsidRPr="006B74D9">
        <w:rPr>
          <w:rFonts w:ascii="Times New Roman" w:hAnsi="Times New Roman"/>
          <w:b/>
          <w:sz w:val="23"/>
          <w:szCs w:val="23"/>
        </w:rPr>
        <w:t xml:space="preserve">  X 30 = Price Score</w:t>
      </w:r>
    </w:p>
    <w:p w:rsidR="003051D3" w:rsidRPr="006B74D9" w:rsidRDefault="003051D3" w:rsidP="003051D3">
      <w:pPr>
        <w:tabs>
          <w:tab w:val="left" w:pos="720"/>
          <w:tab w:val="left" w:pos="2880"/>
          <w:tab w:val="left" w:pos="5040"/>
          <w:tab w:val="left" w:pos="7380"/>
          <w:tab w:val="left" w:pos="8820"/>
        </w:tabs>
        <w:ind w:left="720"/>
        <w:rPr>
          <w:rFonts w:ascii="Times New Roman" w:hAnsi="Times New Roman"/>
          <w:sz w:val="23"/>
          <w:szCs w:val="23"/>
        </w:rPr>
      </w:pPr>
      <w:r w:rsidRPr="006B74D9">
        <w:rPr>
          <w:rFonts w:ascii="Times New Roman" w:hAnsi="Times New Roman"/>
          <w:b/>
          <w:sz w:val="23"/>
          <w:szCs w:val="23"/>
        </w:rPr>
        <w:t>Price of Proposal being evaluated</w:t>
      </w:r>
    </w:p>
    <w:p w:rsidR="003051D3" w:rsidRPr="006B74D9" w:rsidRDefault="003051D3" w:rsidP="003051D3">
      <w:pPr>
        <w:tabs>
          <w:tab w:val="left" w:pos="720"/>
          <w:tab w:val="left" w:pos="2880"/>
          <w:tab w:val="left" w:pos="5040"/>
          <w:tab w:val="left" w:pos="7380"/>
          <w:tab w:val="left" w:pos="8820"/>
        </w:tabs>
        <w:ind w:left="720"/>
        <w:rPr>
          <w:rFonts w:ascii="Times New Roman" w:hAnsi="Times New Roman"/>
          <w:sz w:val="23"/>
          <w:szCs w:val="23"/>
        </w:rPr>
      </w:pPr>
    </w:p>
    <w:p w:rsidR="003051D3" w:rsidRPr="006B74D9" w:rsidRDefault="003051D3" w:rsidP="003051D3">
      <w:pPr>
        <w:tabs>
          <w:tab w:val="left" w:pos="720"/>
          <w:tab w:val="left" w:pos="1620"/>
          <w:tab w:val="left" w:pos="2880"/>
          <w:tab w:val="left" w:pos="5040"/>
          <w:tab w:val="left" w:pos="7380"/>
          <w:tab w:val="left" w:pos="8820"/>
        </w:tabs>
        <w:ind w:left="1440" w:hanging="720"/>
        <w:rPr>
          <w:rFonts w:ascii="Times New Roman" w:hAnsi="Times New Roman"/>
          <w:sz w:val="23"/>
          <w:szCs w:val="23"/>
        </w:rPr>
      </w:pPr>
      <w:r w:rsidRPr="006B74D9">
        <w:rPr>
          <w:rFonts w:ascii="Times New Roman" w:hAnsi="Times New Roman"/>
          <w:sz w:val="23"/>
          <w:szCs w:val="23"/>
        </w:rPr>
        <w:t>2.1</w:t>
      </w:r>
      <w:r w:rsidRPr="006B74D9">
        <w:rPr>
          <w:rFonts w:ascii="Times New Roman" w:hAnsi="Times New Roman"/>
          <w:sz w:val="23"/>
          <w:szCs w:val="23"/>
        </w:rPr>
        <w:tab/>
      </w:r>
      <w:r w:rsidRPr="006B74D9">
        <w:rPr>
          <w:rFonts w:ascii="Times New Roman" w:hAnsi="Times New Roman"/>
          <w:sz w:val="23"/>
          <w:szCs w:val="23"/>
          <w:u w:val="single"/>
        </w:rPr>
        <w:t>Technical Evaluation</w:t>
      </w:r>
      <w:r w:rsidRPr="006B74D9">
        <w:rPr>
          <w:rFonts w:ascii="Times New Roman" w:hAnsi="Times New Roman"/>
          <w:sz w:val="23"/>
          <w:szCs w:val="23"/>
        </w:rPr>
        <w:t>: The Agency evaluation committee will review the technical proposals, deduct points where appropriate, and make a final written recommendation to the Purchasing Division.</w:t>
      </w:r>
    </w:p>
    <w:p w:rsidR="003051D3" w:rsidRPr="006B74D9" w:rsidRDefault="003051D3" w:rsidP="003051D3">
      <w:pPr>
        <w:tabs>
          <w:tab w:val="left" w:pos="720"/>
          <w:tab w:val="left" w:pos="1620"/>
          <w:tab w:val="left" w:pos="2880"/>
          <w:tab w:val="left" w:pos="5040"/>
          <w:tab w:val="left" w:pos="7380"/>
          <w:tab w:val="left" w:pos="8820"/>
        </w:tabs>
        <w:ind w:left="1440" w:hanging="720"/>
        <w:rPr>
          <w:rFonts w:ascii="Times New Roman" w:hAnsi="Times New Roman"/>
          <w:sz w:val="23"/>
          <w:szCs w:val="23"/>
        </w:rPr>
      </w:pPr>
    </w:p>
    <w:p w:rsidR="003051D3" w:rsidRPr="006B74D9" w:rsidRDefault="003051D3" w:rsidP="003051D3">
      <w:pPr>
        <w:tabs>
          <w:tab w:val="left" w:pos="720"/>
          <w:tab w:val="left" w:pos="1620"/>
          <w:tab w:val="left" w:pos="2880"/>
          <w:tab w:val="left" w:pos="5040"/>
          <w:tab w:val="left" w:pos="7380"/>
          <w:tab w:val="left" w:pos="8820"/>
        </w:tabs>
        <w:ind w:left="1440" w:hanging="720"/>
        <w:rPr>
          <w:rFonts w:ascii="Times New Roman" w:hAnsi="Times New Roman"/>
          <w:color w:val="000000" w:themeColor="text1"/>
          <w:sz w:val="23"/>
          <w:szCs w:val="23"/>
        </w:rPr>
      </w:pPr>
      <w:r w:rsidRPr="006B74D9">
        <w:rPr>
          <w:rFonts w:ascii="Times New Roman" w:hAnsi="Times New Roman"/>
          <w:sz w:val="23"/>
          <w:szCs w:val="23"/>
        </w:rPr>
        <w:t>2.2</w:t>
      </w:r>
      <w:r w:rsidRPr="006B74D9">
        <w:rPr>
          <w:rFonts w:ascii="Times New Roman" w:hAnsi="Times New Roman"/>
          <w:sz w:val="23"/>
          <w:szCs w:val="23"/>
        </w:rPr>
        <w:tab/>
      </w:r>
      <w:r w:rsidRPr="006B74D9">
        <w:rPr>
          <w:rFonts w:ascii="Times New Roman" w:hAnsi="Times New Roman"/>
          <w:sz w:val="23"/>
          <w:szCs w:val="23"/>
          <w:u w:val="single"/>
        </w:rPr>
        <w:t>Minimum Acceptable Score</w:t>
      </w:r>
      <w:r w:rsidRPr="006B74D9">
        <w:rPr>
          <w:rFonts w:ascii="Times New Roman" w:hAnsi="Times New Roman"/>
          <w:sz w:val="23"/>
          <w:szCs w:val="23"/>
        </w:rPr>
        <w:t xml:space="preserve">: Vendors must score a minimum of 70% (49 points) of the total technical points possible. All Vendors not attaining the minimum </w:t>
      </w:r>
      <w:r w:rsidRPr="006B74D9">
        <w:rPr>
          <w:rFonts w:ascii="Times New Roman" w:hAnsi="Times New Roman"/>
          <w:color w:val="000000" w:themeColor="text1"/>
          <w:sz w:val="23"/>
          <w:szCs w:val="23"/>
        </w:rPr>
        <w:t>acceptable score (MAS) shall be considered as non-qualifying. A proposal may be deemed non-qualifying for a number of reasons including, but not limited to, the bidder’s technical proposal failing to meet the minimum acceptable score and the bidder’s technical proposal failing to meet a mandatory requirement of the contract.</w:t>
      </w:r>
      <w:r w:rsidR="006F7D17">
        <w:rPr>
          <w:rFonts w:ascii="Times New Roman" w:hAnsi="Times New Roman"/>
          <w:color w:val="000000" w:themeColor="text1"/>
          <w:sz w:val="23"/>
          <w:szCs w:val="23"/>
        </w:rPr>
        <w:t xml:space="preserve"> </w:t>
      </w:r>
      <w:r w:rsidR="006F7D17" w:rsidRPr="006F7D17">
        <w:rPr>
          <w:rFonts w:ascii="Times New Roman" w:hAnsi="Times New Roman"/>
          <w:color w:val="000000" w:themeColor="text1"/>
          <w:sz w:val="23"/>
          <w:szCs w:val="23"/>
        </w:rPr>
        <w:t>Cost bids for non-qualifying proposals will also be opened but shall not be considered.</w:t>
      </w:r>
      <w:r w:rsidRPr="006B74D9">
        <w:rPr>
          <w:rFonts w:ascii="Times New Roman" w:hAnsi="Times New Roman"/>
          <w:color w:val="000000" w:themeColor="text1"/>
          <w:sz w:val="23"/>
          <w:szCs w:val="23"/>
        </w:rPr>
        <w:t xml:space="preserve"> Certain information, such as technical scores and</w:t>
      </w:r>
      <w:bookmarkStart w:id="0" w:name="_GoBack"/>
      <w:bookmarkEnd w:id="0"/>
      <w:r w:rsidRPr="006B74D9">
        <w:rPr>
          <w:rFonts w:ascii="Times New Roman" w:hAnsi="Times New Roman"/>
          <w:color w:val="000000" w:themeColor="text1"/>
          <w:sz w:val="23"/>
          <w:szCs w:val="23"/>
        </w:rPr>
        <w:t xml:space="preserve"> reasons for disqualification, will not be available until after the contract award, pursuant to </w:t>
      </w:r>
      <w:r w:rsidRPr="006B74D9">
        <w:rPr>
          <w:rFonts w:ascii="Times New Roman" w:hAnsi="Times New Roman"/>
          <w:b/>
          <w:i/>
          <w:color w:val="000000" w:themeColor="text1"/>
          <w:sz w:val="23"/>
          <w:szCs w:val="23"/>
        </w:rPr>
        <w:t xml:space="preserve">West Virginia Code </w:t>
      </w:r>
      <w:r w:rsidRPr="006B74D9">
        <w:rPr>
          <w:rFonts w:ascii="Times New Roman" w:hAnsi="Times New Roman"/>
          <w:color w:val="000000" w:themeColor="text1"/>
          <w:sz w:val="23"/>
          <w:szCs w:val="23"/>
        </w:rPr>
        <w:t xml:space="preserve">§5A-3-11(h) and </w:t>
      </w:r>
      <w:r w:rsidRPr="006B74D9">
        <w:rPr>
          <w:rFonts w:ascii="Times New Roman" w:hAnsi="Times New Roman"/>
          <w:b/>
          <w:i/>
          <w:color w:val="000000" w:themeColor="text1"/>
          <w:sz w:val="23"/>
          <w:szCs w:val="23"/>
        </w:rPr>
        <w:t>West Virginia Code</w:t>
      </w:r>
      <w:r w:rsidRPr="006B74D9">
        <w:rPr>
          <w:rFonts w:ascii="Times New Roman" w:hAnsi="Times New Roman"/>
          <w:color w:val="000000" w:themeColor="text1"/>
          <w:sz w:val="23"/>
          <w:szCs w:val="23"/>
        </w:rPr>
        <w:t xml:space="preserve"> </w:t>
      </w:r>
      <w:r w:rsidRPr="006B74D9">
        <w:rPr>
          <w:rFonts w:ascii="Times New Roman" w:hAnsi="Times New Roman"/>
          <w:b/>
          <w:i/>
          <w:color w:val="000000" w:themeColor="text1"/>
          <w:sz w:val="23"/>
          <w:szCs w:val="23"/>
        </w:rPr>
        <w:t>of State Rules</w:t>
      </w:r>
      <w:r w:rsidRPr="006B74D9">
        <w:rPr>
          <w:rFonts w:ascii="Times New Roman" w:hAnsi="Times New Roman"/>
          <w:color w:val="000000" w:themeColor="text1"/>
          <w:sz w:val="23"/>
          <w:szCs w:val="23"/>
        </w:rPr>
        <w:t xml:space="preserve"> §148-1-6.2.5.</w:t>
      </w:r>
    </w:p>
    <w:p w:rsidR="003051D3" w:rsidRPr="006B74D9" w:rsidRDefault="003051D3" w:rsidP="003051D3">
      <w:pPr>
        <w:tabs>
          <w:tab w:val="left" w:pos="720"/>
          <w:tab w:val="left" w:pos="1620"/>
          <w:tab w:val="left" w:pos="2880"/>
          <w:tab w:val="left" w:pos="5040"/>
          <w:tab w:val="left" w:pos="7380"/>
          <w:tab w:val="left" w:pos="8820"/>
        </w:tabs>
        <w:ind w:left="1440" w:hanging="720"/>
        <w:rPr>
          <w:rFonts w:ascii="Times New Roman" w:hAnsi="Times New Roman"/>
          <w:sz w:val="23"/>
          <w:szCs w:val="23"/>
        </w:rPr>
      </w:pPr>
    </w:p>
    <w:p w:rsidR="003051D3" w:rsidRPr="006B74D9" w:rsidRDefault="003051D3" w:rsidP="003051D3">
      <w:pPr>
        <w:tabs>
          <w:tab w:val="left" w:pos="720"/>
          <w:tab w:val="left" w:pos="1620"/>
          <w:tab w:val="left" w:pos="2880"/>
          <w:tab w:val="left" w:pos="5040"/>
          <w:tab w:val="left" w:pos="7380"/>
          <w:tab w:val="left" w:pos="8820"/>
        </w:tabs>
        <w:ind w:left="1440" w:hanging="720"/>
        <w:rPr>
          <w:rFonts w:ascii="Times New Roman" w:hAnsi="Times New Roman"/>
          <w:sz w:val="23"/>
          <w:szCs w:val="23"/>
        </w:rPr>
      </w:pPr>
      <w:r w:rsidRPr="006B74D9">
        <w:rPr>
          <w:rFonts w:ascii="Times New Roman" w:hAnsi="Times New Roman"/>
          <w:sz w:val="23"/>
          <w:szCs w:val="23"/>
        </w:rPr>
        <w:t>2.3</w:t>
      </w:r>
      <w:r w:rsidRPr="006B74D9">
        <w:rPr>
          <w:rFonts w:ascii="Times New Roman" w:hAnsi="Times New Roman"/>
          <w:sz w:val="23"/>
          <w:szCs w:val="23"/>
        </w:rPr>
        <w:tab/>
      </w:r>
      <w:r w:rsidRPr="006B74D9">
        <w:rPr>
          <w:rFonts w:ascii="Times New Roman" w:hAnsi="Times New Roman"/>
          <w:sz w:val="23"/>
          <w:szCs w:val="23"/>
          <w:u w:val="single"/>
        </w:rPr>
        <w:t>Cost Evaluation</w:t>
      </w:r>
      <w:r w:rsidRPr="006B74D9">
        <w:rPr>
          <w:rFonts w:ascii="Times New Roman" w:hAnsi="Times New Roman"/>
          <w:sz w:val="23"/>
          <w:szCs w:val="23"/>
        </w:rPr>
        <w:t>: The Agency evaluation committee will review the cost proposals, assign appropriate points, and make a final recommendation to the Purchasing Division.</w:t>
      </w:r>
    </w:p>
    <w:p w:rsidR="003051D3" w:rsidRPr="005D1E46" w:rsidRDefault="003051D3" w:rsidP="00853BF9">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ind w:left="720" w:hanging="720"/>
        <w:rPr>
          <w:rFonts w:ascii="Times New Roman" w:hAnsi="Times New Roman"/>
          <w:sz w:val="22"/>
          <w:szCs w:val="22"/>
        </w:rPr>
      </w:pPr>
    </w:p>
    <w:p w:rsidR="00E2735C" w:rsidRPr="005D1E46" w:rsidRDefault="00E2735C">
      <w:pPr>
        <w:spacing w:after="200" w:line="276" w:lineRule="auto"/>
        <w:rPr>
          <w:rFonts w:ascii="Times New Roman" w:hAnsi="Times New Roman"/>
          <w:b/>
          <w:sz w:val="40"/>
          <w:szCs w:val="40"/>
        </w:rPr>
      </w:pPr>
    </w:p>
    <w:p w:rsidR="003051D3" w:rsidRPr="005D1E46" w:rsidRDefault="003051D3" w:rsidP="003051D3">
      <w:pPr>
        <w:tabs>
          <w:tab w:val="left" w:pos="720"/>
          <w:tab w:val="left" w:pos="1440"/>
          <w:tab w:val="left" w:pos="2880"/>
          <w:tab w:val="left" w:pos="5040"/>
          <w:tab w:val="left" w:pos="7380"/>
          <w:tab w:val="left" w:pos="8820"/>
        </w:tabs>
        <w:ind w:left="720" w:hanging="720"/>
        <w:rPr>
          <w:rFonts w:ascii="Times New Roman" w:hAnsi="Times New Roman"/>
          <w:b/>
          <w:sz w:val="40"/>
          <w:szCs w:val="40"/>
        </w:rPr>
      </w:pPr>
      <w:r w:rsidRPr="005D1E46">
        <w:rPr>
          <w:rFonts w:ascii="Times New Roman" w:hAnsi="Times New Roman"/>
          <w:b/>
          <w:sz w:val="40"/>
          <w:szCs w:val="40"/>
        </w:rPr>
        <w:t>Attachment A: Vendor Response Sheet</w:t>
      </w:r>
    </w:p>
    <w:p w:rsidR="003051D3" w:rsidRPr="005D1E46" w:rsidRDefault="003051D3" w:rsidP="003051D3">
      <w:pPr>
        <w:tabs>
          <w:tab w:val="left" w:pos="720"/>
          <w:tab w:val="left" w:pos="1530"/>
          <w:tab w:val="left" w:pos="1620"/>
          <w:tab w:val="left" w:pos="2880"/>
          <w:tab w:val="left" w:pos="5040"/>
          <w:tab w:val="left" w:pos="7380"/>
          <w:tab w:val="left" w:pos="8820"/>
        </w:tabs>
        <w:ind w:left="1620" w:hanging="1620"/>
        <w:rPr>
          <w:rFonts w:ascii="Times New Roman" w:hAnsi="Times New Roman"/>
          <w:sz w:val="22"/>
          <w:szCs w:val="22"/>
        </w:rPr>
      </w:pPr>
    </w:p>
    <w:p w:rsidR="003051D3" w:rsidRPr="005D1E46" w:rsidRDefault="003051D3" w:rsidP="003051D3">
      <w:pPr>
        <w:tabs>
          <w:tab w:val="left" w:pos="720"/>
          <w:tab w:val="left" w:pos="1530"/>
          <w:tab w:val="left" w:pos="1620"/>
          <w:tab w:val="left" w:pos="2880"/>
          <w:tab w:val="left" w:pos="5040"/>
          <w:tab w:val="left" w:pos="7380"/>
          <w:tab w:val="left" w:pos="8820"/>
        </w:tabs>
        <w:rPr>
          <w:rFonts w:ascii="Times New Roman" w:hAnsi="Times New Roman"/>
          <w:i/>
          <w:sz w:val="22"/>
          <w:szCs w:val="22"/>
        </w:rPr>
      </w:pPr>
      <w:r w:rsidRPr="005D1E46">
        <w:rPr>
          <w:rFonts w:ascii="Times New Roman" w:hAnsi="Times New Roman"/>
          <w:i/>
          <w:sz w:val="22"/>
          <w:szCs w:val="22"/>
        </w:rPr>
        <w:t>Provide a response regarding the following: firm and staff qualifications and experience in completing similar projects; references; copies of any staff certifications or degrees applicable to this project; proposed staffing plan; descriptions of past projects completed entailing the location of the project, project manager name and contact information, type of project, and what the project goals and objectives where and how they were met.</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r w:rsidRPr="005D1E46">
        <w:rPr>
          <w:rFonts w:ascii="Times New Roman" w:hAnsi="Times New Roman"/>
          <w:i/>
          <w:sz w:val="22"/>
          <w:szCs w:val="22"/>
        </w:rPr>
        <w:t>List project goals and objectives contained in Section 4, Subsection 4:</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b/>
          <w:sz w:val="22"/>
          <w:szCs w:val="22"/>
        </w:rPr>
      </w:pPr>
      <w:r w:rsidRPr="005D1E46">
        <w:rPr>
          <w:rFonts w:ascii="Times New Roman" w:hAnsi="Times New Roman"/>
          <w:b/>
          <w:sz w:val="22"/>
          <w:szCs w:val="22"/>
        </w:rPr>
        <w:t>Section 4, Subsection 4.1:</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b/>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Vendor Response:</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b/>
          <w:sz w:val="22"/>
          <w:szCs w:val="22"/>
        </w:rPr>
        <w:t>Section 4, Subsection 4.2:</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Vendor Response:</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b/>
          <w:sz w:val="22"/>
          <w:szCs w:val="22"/>
        </w:rPr>
        <w:t>Section 4, Subsection 4.3:</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Vendor Response:</w:t>
      </w:r>
    </w:p>
    <w:p w:rsidR="003051D3" w:rsidRPr="005D1E46" w:rsidRDefault="003051D3" w:rsidP="003051D3">
      <w:pPr>
        <w:spacing w:after="200" w:line="276" w:lineRule="auto"/>
        <w:rPr>
          <w:rFonts w:ascii="Times New Roman" w:hAnsi="Times New Roman"/>
          <w:sz w:val="22"/>
          <w:szCs w:val="22"/>
        </w:rPr>
      </w:pPr>
      <w:r w:rsidRPr="005D1E46">
        <w:rPr>
          <w:rFonts w:ascii="Times New Roman" w:hAnsi="Times New Roman"/>
          <w:sz w:val="22"/>
          <w:szCs w:val="22"/>
        </w:rPr>
        <w:br w:type="page"/>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b/>
          <w:sz w:val="40"/>
          <w:szCs w:val="40"/>
        </w:rPr>
      </w:pPr>
      <w:r w:rsidRPr="005D1E46">
        <w:rPr>
          <w:rFonts w:ascii="Times New Roman" w:hAnsi="Times New Roman"/>
          <w:b/>
          <w:sz w:val="40"/>
          <w:szCs w:val="40"/>
        </w:rPr>
        <w:lastRenderedPageBreak/>
        <w:t>Attachment B: Mandatory Specification Checklist</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b/>
          <w:sz w:val="44"/>
          <w:szCs w:val="44"/>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r w:rsidRPr="005D1E46">
        <w:rPr>
          <w:rFonts w:ascii="Times New Roman" w:hAnsi="Times New Roman"/>
          <w:i/>
          <w:sz w:val="22"/>
          <w:szCs w:val="22"/>
        </w:rPr>
        <w:t>List mandatory specifications contained in Section 4, Subsection .5:</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b/>
          <w:sz w:val="22"/>
          <w:szCs w:val="22"/>
        </w:rPr>
      </w:pPr>
      <w:r w:rsidRPr="005D1E46">
        <w:rPr>
          <w:rFonts w:ascii="Times New Roman" w:hAnsi="Times New Roman"/>
          <w:b/>
          <w:sz w:val="22"/>
          <w:szCs w:val="22"/>
        </w:rPr>
        <w:t>Section 4, Subsection 5.1:</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b/>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Vendor Response:</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b/>
          <w:sz w:val="22"/>
          <w:szCs w:val="22"/>
        </w:rPr>
        <w:t>Section 4, Subsection 5.2:</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Vendor Response:</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b/>
          <w:sz w:val="22"/>
          <w:szCs w:val="22"/>
        </w:rPr>
        <w:t>Section 4, Subsection 5.3:</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Vendor Response:</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3330D" w:rsidRPr="00C417F6" w:rsidRDefault="0033330D" w:rsidP="0033330D">
      <w:pPr>
        <w:rPr>
          <w:rFonts w:ascii="Times New Roman" w:hAnsi="Times New Roman"/>
        </w:rPr>
      </w:pPr>
      <w:r>
        <w:rPr>
          <w:rFonts w:ascii="Times New Roman" w:hAnsi="Times New Roman"/>
        </w:rPr>
        <w:t xml:space="preserve">By signing below, </w:t>
      </w:r>
      <w:r w:rsidRPr="00C417F6">
        <w:rPr>
          <w:rFonts w:ascii="Times New Roman" w:hAnsi="Times New Roman"/>
        </w:rPr>
        <w:t xml:space="preserve">I certify that I have reviewed this </w:t>
      </w:r>
      <w:r>
        <w:rPr>
          <w:rFonts w:ascii="Times New Roman" w:hAnsi="Times New Roman"/>
        </w:rPr>
        <w:t>Request for Proposal</w:t>
      </w:r>
      <w:r w:rsidRPr="00C417F6">
        <w:rPr>
          <w:rFonts w:ascii="Times New Roman" w:hAnsi="Times New Roman"/>
        </w:rPr>
        <w:t xml:space="preserve"> in its entirety; understand the requirements, terms and conditions, and other information contained herein; that I am submitting this proposal for review and consideration; that I am authorized by the bidder to execute this bid or any documents related thereto on bidder’s behalf; that I am authorized to bind the bidder in a contractual relationship; and that</w:t>
      </w:r>
      <w:r>
        <w:rPr>
          <w:rFonts w:ascii="Times New Roman" w:hAnsi="Times New Roman"/>
        </w:rPr>
        <w:t>, to the best of my knowledge,</w:t>
      </w:r>
      <w:r w:rsidRPr="00C417F6">
        <w:rPr>
          <w:rFonts w:ascii="Times New Roman" w:hAnsi="Times New Roman"/>
        </w:rPr>
        <w:t xml:space="preserve"> the bidder has properly registered with any State agency that may require registration.                </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(Company)</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(Representative Name, Title)</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(Contact Phone/Fax Number)</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r w:rsidRPr="005D1E46">
        <w:rPr>
          <w:rFonts w:ascii="Times New Roman" w:hAnsi="Times New Roman"/>
          <w:sz w:val="22"/>
          <w:szCs w:val="22"/>
          <w:u w:val="single"/>
        </w:rPr>
        <w:tab/>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r w:rsidRPr="005D1E46">
        <w:rPr>
          <w:rFonts w:ascii="Times New Roman" w:hAnsi="Times New Roman"/>
          <w:sz w:val="22"/>
          <w:szCs w:val="22"/>
        </w:rPr>
        <w:t>(Date)</w:t>
      </w:r>
    </w:p>
    <w:p w:rsidR="003051D3" w:rsidRPr="005D1E46" w:rsidRDefault="003051D3" w:rsidP="003051D3">
      <w:pPr>
        <w:spacing w:after="200" w:line="276" w:lineRule="auto"/>
        <w:rPr>
          <w:rFonts w:ascii="Times New Roman" w:hAnsi="Times New Roman"/>
          <w:sz w:val="22"/>
          <w:szCs w:val="22"/>
        </w:rPr>
      </w:pPr>
      <w:r w:rsidRPr="005D1E46">
        <w:rPr>
          <w:rFonts w:ascii="Times New Roman" w:hAnsi="Times New Roman"/>
          <w:sz w:val="22"/>
          <w:szCs w:val="22"/>
        </w:rPr>
        <w:br w:type="page"/>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b/>
          <w:sz w:val="40"/>
          <w:szCs w:val="40"/>
        </w:rPr>
      </w:pPr>
      <w:r w:rsidRPr="005D1E46">
        <w:rPr>
          <w:rFonts w:ascii="Times New Roman" w:hAnsi="Times New Roman"/>
          <w:b/>
          <w:sz w:val="40"/>
          <w:szCs w:val="40"/>
        </w:rPr>
        <w:lastRenderedPageBreak/>
        <w:t>Attachment C: Cost Sheet</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r w:rsidRPr="005D1E46">
        <w:rPr>
          <w:rFonts w:ascii="Times New Roman" w:hAnsi="Times New Roman"/>
          <w:i/>
          <w:sz w:val="22"/>
          <w:szCs w:val="22"/>
        </w:rPr>
        <w:t>Cost information below as detailed in the Request for Proposal and submitted in a separate sealed envelope. Cost should be clearly marked.</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sz w:val="22"/>
          <w:szCs w:val="22"/>
        </w:rPr>
      </w:pP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r w:rsidRPr="005D1E46">
        <w:rPr>
          <w:rFonts w:ascii="Times New Roman" w:hAnsi="Times New Roman"/>
          <w:sz w:val="22"/>
          <w:szCs w:val="22"/>
        </w:rPr>
        <w:t>If applicable, sign and submit the attached Resident Vendor Preference Certificate with the proposal.</w:t>
      </w:r>
    </w:p>
    <w:p w:rsidR="003051D3" w:rsidRPr="005D1E46" w:rsidRDefault="003051D3" w:rsidP="003051D3">
      <w:pPr>
        <w:tabs>
          <w:tab w:val="left" w:pos="720"/>
          <w:tab w:val="left" w:pos="1620"/>
          <w:tab w:val="left" w:pos="2880"/>
          <w:tab w:val="left" w:pos="5040"/>
          <w:tab w:val="left" w:pos="7380"/>
          <w:tab w:val="left" w:pos="8820"/>
        </w:tabs>
        <w:rPr>
          <w:rFonts w:ascii="Times New Roman" w:hAnsi="Times New Roman"/>
          <w:i/>
          <w:sz w:val="22"/>
          <w:szCs w:val="22"/>
        </w:rPr>
      </w:pPr>
    </w:p>
    <w:p w:rsidR="00E778B9" w:rsidRPr="005D1E46" w:rsidRDefault="00E778B9" w:rsidP="003051D3">
      <w:pPr>
        <w:rPr>
          <w:rFonts w:ascii="Times New Roman" w:hAnsi="Times New Roman"/>
          <w:szCs w:val="22"/>
        </w:rPr>
      </w:pPr>
    </w:p>
    <w:sectPr w:rsidR="00E778B9" w:rsidRPr="005D1E46" w:rsidSect="00E2735C">
      <w:headerReference w:type="even" r:id="rId9"/>
      <w:headerReference w:type="default" r:id="rId10"/>
      <w:footerReference w:type="even" r:id="rId11"/>
      <w:footerReference w:type="default" r:id="rId12"/>
      <w:headerReference w:type="first" r:id="rId13"/>
      <w:footerReference w:type="first" r:id="rId14"/>
      <w:pgSz w:w="12240" w:h="15840"/>
      <w:pgMar w:top="108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44" w:rsidRDefault="00A15D44" w:rsidP="006C15AF">
      <w:r>
        <w:separator/>
      </w:r>
    </w:p>
  </w:endnote>
  <w:endnote w:type="continuationSeparator" w:id="0">
    <w:p w:rsidR="00A15D44" w:rsidRDefault="00A15D44" w:rsidP="006C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F7" w:rsidRDefault="00DB3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F7" w:rsidRPr="00DB32F7" w:rsidRDefault="00DB32F7">
    <w:pPr>
      <w:pStyle w:val="Footer"/>
      <w:rPr>
        <w:rFonts w:ascii="Times New Roman" w:hAnsi="Times New Roman"/>
        <w:sz w:val="16"/>
        <w:szCs w:val="16"/>
      </w:rPr>
    </w:pPr>
    <w:r w:rsidRPr="00D703AF">
      <w:rPr>
        <w:rFonts w:ascii="Times New Roman" w:hAnsi="Times New Roman"/>
        <w:sz w:val="16"/>
        <w:szCs w:val="16"/>
      </w:rPr>
      <w:t>Revised 6/8/2012</w:t>
    </w:r>
  </w:p>
  <w:p w:rsidR="00C53304" w:rsidRDefault="00C53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F7" w:rsidRDefault="00DB3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44" w:rsidRDefault="00A15D44" w:rsidP="006C15AF">
      <w:r>
        <w:separator/>
      </w:r>
    </w:p>
  </w:footnote>
  <w:footnote w:type="continuationSeparator" w:id="0">
    <w:p w:rsidR="00A15D44" w:rsidRDefault="00A15D44" w:rsidP="006C1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F7" w:rsidRDefault="00DB3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46" w:rsidRDefault="005D1E46" w:rsidP="005D1E46">
    <w:pPr>
      <w:jc w:val="center"/>
      <w:rPr>
        <w:rFonts w:ascii="Arial" w:hAnsi="Arial" w:cs="Arial"/>
        <w:b/>
        <w:sz w:val="36"/>
        <w:szCs w:val="36"/>
      </w:rPr>
    </w:pPr>
    <w:r w:rsidRPr="00E169F3">
      <w:rPr>
        <w:rFonts w:ascii="Arial Black" w:hAnsi="Arial Black"/>
        <w:b/>
        <w:sz w:val="36"/>
        <w:szCs w:val="36"/>
      </w:rPr>
      <w:t>REQUEST FOR PROPOSAL</w:t>
    </w:r>
  </w:p>
  <w:p w:rsidR="005D1E46" w:rsidRDefault="005D1E46" w:rsidP="005D1E46">
    <w:pPr>
      <w:jc w:val="center"/>
      <w:rPr>
        <w:rFonts w:ascii="Arial" w:hAnsi="Arial" w:cs="Arial"/>
        <w:sz w:val="32"/>
        <w:szCs w:val="32"/>
      </w:rPr>
    </w:pPr>
    <w:r w:rsidRPr="00E169F3">
      <w:rPr>
        <w:rFonts w:ascii="Arial" w:hAnsi="Arial" w:cs="Arial"/>
        <w:sz w:val="32"/>
        <w:szCs w:val="32"/>
      </w:rPr>
      <w:t>(Agency Name and RFP</w:t>
    </w:r>
    <w:r>
      <w:rPr>
        <w:rFonts w:ascii="Arial" w:hAnsi="Arial" w:cs="Arial"/>
        <w:sz w:val="32"/>
        <w:szCs w:val="32"/>
      </w:rPr>
      <w:t xml:space="preserve"> </w:t>
    </w:r>
    <w:r w:rsidRPr="00E169F3">
      <w:rPr>
        <w:rFonts w:ascii="Arial" w:hAnsi="Arial" w:cs="Arial"/>
        <w:sz w:val="32"/>
        <w:szCs w:val="32"/>
      </w:rPr>
      <w:t>#)</w:t>
    </w:r>
  </w:p>
  <w:p w:rsidR="005D1E46" w:rsidRDefault="005D1E46">
    <w:pPr>
      <w:pStyle w:val="Header"/>
    </w:pPr>
  </w:p>
  <w:p w:rsidR="005D1E46" w:rsidRDefault="005D1E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F7" w:rsidRDefault="00DB3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811"/>
    <w:multiLevelType w:val="hybridMultilevel"/>
    <w:tmpl w:val="D0DAC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324F91"/>
    <w:multiLevelType w:val="hybridMultilevel"/>
    <w:tmpl w:val="7950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10F93"/>
    <w:multiLevelType w:val="multilevel"/>
    <w:tmpl w:val="615A11D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305B5E20"/>
    <w:multiLevelType w:val="hybridMultilevel"/>
    <w:tmpl w:val="6C82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07F6B"/>
    <w:multiLevelType w:val="hybridMultilevel"/>
    <w:tmpl w:val="D6D687C2"/>
    <w:lvl w:ilvl="0" w:tplc="C4348C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F617A"/>
    <w:multiLevelType w:val="hybridMultilevel"/>
    <w:tmpl w:val="BC2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B6500"/>
    <w:multiLevelType w:val="hybridMultilevel"/>
    <w:tmpl w:val="0F86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0C7426"/>
    <w:multiLevelType w:val="hybridMultilevel"/>
    <w:tmpl w:val="D6D687C2"/>
    <w:lvl w:ilvl="0" w:tplc="C4348C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607E4"/>
    <w:multiLevelType w:val="hybridMultilevel"/>
    <w:tmpl w:val="D9204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E31A4C"/>
    <w:multiLevelType w:val="hybridMultilevel"/>
    <w:tmpl w:val="FFAAD5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5796662F"/>
    <w:multiLevelType w:val="hybridMultilevel"/>
    <w:tmpl w:val="8D44E32C"/>
    <w:lvl w:ilvl="0" w:tplc="C9C08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D2682"/>
    <w:multiLevelType w:val="hybridMultilevel"/>
    <w:tmpl w:val="1890C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CE7459"/>
    <w:multiLevelType w:val="multilevel"/>
    <w:tmpl w:val="8EBC6694"/>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nsid w:val="5F20102F"/>
    <w:multiLevelType w:val="hybridMultilevel"/>
    <w:tmpl w:val="FCBA271A"/>
    <w:lvl w:ilvl="0" w:tplc="C4348C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8"/>
  </w:num>
  <w:num w:numId="5">
    <w:abstractNumId w:val="9"/>
  </w:num>
  <w:num w:numId="6">
    <w:abstractNumId w:val="1"/>
  </w:num>
  <w:num w:numId="7">
    <w:abstractNumId w:val="11"/>
  </w:num>
  <w:num w:numId="8">
    <w:abstractNumId w:val="3"/>
  </w:num>
  <w:num w:numId="9">
    <w:abstractNumId w:val="13"/>
  </w:num>
  <w:num w:numId="10">
    <w:abstractNumId w:val="4"/>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69F3"/>
    <w:rsid w:val="000019AC"/>
    <w:rsid w:val="00057FCC"/>
    <w:rsid w:val="00096064"/>
    <w:rsid w:val="000A2A1C"/>
    <w:rsid w:val="000B7EE5"/>
    <w:rsid w:val="000F1EEF"/>
    <w:rsid w:val="00106208"/>
    <w:rsid w:val="00111AA8"/>
    <w:rsid w:val="00115C8E"/>
    <w:rsid w:val="0012551C"/>
    <w:rsid w:val="00126675"/>
    <w:rsid w:val="00134EA0"/>
    <w:rsid w:val="00142678"/>
    <w:rsid w:val="0016766E"/>
    <w:rsid w:val="001827F5"/>
    <w:rsid w:val="001B68EC"/>
    <w:rsid w:val="001F591D"/>
    <w:rsid w:val="00230E7B"/>
    <w:rsid w:val="00235C9C"/>
    <w:rsid w:val="00252458"/>
    <w:rsid w:val="00252B7C"/>
    <w:rsid w:val="002971ED"/>
    <w:rsid w:val="002B1D9D"/>
    <w:rsid w:val="002B32F6"/>
    <w:rsid w:val="002B715F"/>
    <w:rsid w:val="002C03DB"/>
    <w:rsid w:val="003051D3"/>
    <w:rsid w:val="00321455"/>
    <w:rsid w:val="00326E0D"/>
    <w:rsid w:val="0033330D"/>
    <w:rsid w:val="00365AB0"/>
    <w:rsid w:val="00371DDE"/>
    <w:rsid w:val="0037360D"/>
    <w:rsid w:val="00394A09"/>
    <w:rsid w:val="003B43A9"/>
    <w:rsid w:val="003C4FEF"/>
    <w:rsid w:val="003E357B"/>
    <w:rsid w:val="00400BA0"/>
    <w:rsid w:val="00453F72"/>
    <w:rsid w:val="00466996"/>
    <w:rsid w:val="00471601"/>
    <w:rsid w:val="004936E6"/>
    <w:rsid w:val="004C4F5B"/>
    <w:rsid w:val="004E0B18"/>
    <w:rsid w:val="004F4335"/>
    <w:rsid w:val="00530DAF"/>
    <w:rsid w:val="005354DF"/>
    <w:rsid w:val="00543E18"/>
    <w:rsid w:val="00565FC2"/>
    <w:rsid w:val="00590DD5"/>
    <w:rsid w:val="005D1E46"/>
    <w:rsid w:val="005E3C15"/>
    <w:rsid w:val="005E5CF1"/>
    <w:rsid w:val="006165F8"/>
    <w:rsid w:val="00620B8F"/>
    <w:rsid w:val="00623BEA"/>
    <w:rsid w:val="00695E8D"/>
    <w:rsid w:val="006B74D9"/>
    <w:rsid w:val="006C0B78"/>
    <w:rsid w:val="006C15AF"/>
    <w:rsid w:val="006C2494"/>
    <w:rsid w:val="006C7AF0"/>
    <w:rsid w:val="006D14B3"/>
    <w:rsid w:val="006F7D17"/>
    <w:rsid w:val="00755703"/>
    <w:rsid w:val="00757398"/>
    <w:rsid w:val="007649AC"/>
    <w:rsid w:val="007663FD"/>
    <w:rsid w:val="007901B8"/>
    <w:rsid w:val="007D5B17"/>
    <w:rsid w:val="007F1F81"/>
    <w:rsid w:val="0080313A"/>
    <w:rsid w:val="00804477"/>
    <w:rsid w:val="00817787"/>
    <w:rsid w:val="008307D3"/>
    <w:rsid w:val="00830B91"/>
    <w:rsid w:val="00837E0C"/>
    <w:rsid w:val="00853BF9"/>
    <w:rsid w:val="0085500B"/>
    <w:rsid w:val="008A0B5D"/>
    <w:rsid w:val="008F4FEF"/>
    <w:rsid w:val="00900574"/>
    <w:rsid w:val="00913513"/>
    <w:rsid w:val="00917E47"/>
    <w:rsid w:val="0092038A"/>
    <w:rsid w:val="00947A47"/>
    <w:rsid w:val="009612BB"/>
    <w:rsid w:val="00993183"/>
    <w:rsid w:val="009A5CFA"/>
    <w:rsid w:val="009D215B"/>
    <w:rsid w:val="00A02616"/>
    <w:rsid w:val="00A12936"/>
    <w:rsid w:val="00A15D44"/>
    <w:rsid w:val="00A31D35"/>
    <w:rsid w:val="00A37BFB"/>
    <w:rsid w:val="00A41CAE"/>
    <w:rsid w:val="00A77153"/>
    <w:rsid w:val="00AB73F4"/>
    <w:rsid w:val="00AE396A"/>
    <w:rsid w:val="00AE5F90"/>
    <w:rsid w:val="00B22F90"/>
    <w:rsid w:val="00B276AB"/>
    <w:rsid w:val="00B33E09"/>
    <w:rsid w:val="00B40A19"/>
    <w:rsid w:val="00B43E38"/>
    <w:rsid w:val="00B6251C"/>
    <w:rsid w:val="00B62BB6"/>
    <w:rsid w:val="00B850F5"/>
    <w:rsid w:val="00BA5E15"/>
    <w:rsid w:val="00BE45F8"/>
    <w:rsid w:val="00C129FB"/>
    <w:rsid w:val="00C206CF"/>
    <w:rsid w:val="00C417F6"/>
    <w:rsid w:val="00C53304"/>
    <w:rsid w:val="00C71066"/>
    <w:rsid w:val="00C87C06"/>
    <w:rsid w:val="00C87D63"/>
    <w:rsid w:val="00CA6276"/>
    <w:rsid w:val="00CB758A"/>
    <w:rsid w:val="00CE19EC"/>
    <w:rsid w:val="00CE1E10"/>
    <w:rsid w:val="00D21EB8"/>
    <w:rsid w:val="00D22E83"/>
    <w:rsid w:val="00D32CAA"/>
    <w:rsid w:val="00D66E76"/>
    <w:rsid w:val="00D77124"/>
    <w:rsid w:val="00D93C3E"/>
    <w:rsid w:val="00DA1F66"/>
    <w:rsid w:val="00DB32F7"/>
    <w:rsid w:val="00DB4BFA"/>
    <w:rsid w:val="00DC024F"/>
    <w:rsid w:val="00DC0DBC"/>
    <w:rsid w:val="00DD2927"/>
    <w:rsid w:val="00E0618A"/>
    <w:rsid w:val="00E169F3"/>
    <w:rsid w:val="00E20271"/>
    <w:rsid w:val="00E20581"/>
    <w:rsid w:val="00E2735C"/>
    <w:rsid w:val="00E43DF6"/>
    <w:rsid w:val="00E7172B"/>
    <w:rsid w:val="00E778B9"/>
    <w:rsid w:val="00E92FC9"/>
    <w:rsid w:val="00E94720"/>
    <w:rsid w:val="00EA366F"/>
    <w:rsid w:val="00EC0F3F"/>
    <w:rsid w:val="00EC36B5"/>
    <w:rsid w:val="00ED3094"/>
    <w:rsid w:val="00EE62AE"/>
    <w:rsid w:val="00F3240C"/>
    <w:rsid w:val="00F674D1"/>
    <w:rsid w:val="00F7600F"/>
    <w:rsid w:val="00F8572B"/>
    <w:rsid w:val="00FB0F29"/>
    <w:rsid w:val="00FD0411"/>
    <w:rsid w:val="00FD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10"/>
    <w:pPr>
      <w:spacing w:after="0" w:line="240" w:lineRule="auto"/>
    </w:pPr>
    <w:rPr>
      <w:sz w:val="24"/>
      <w:szCs w:val="24"/>
    </w:rPr>
  </w:style>
  <w:style w:type="paragraph" w:styleId="Heading1">
    <w:name w:val="heading 1"/>
    <w:basedOn w:val="Normal"/>
    <w:next w:val="Normal"/>
    <w:link w:val="Heading1Char"/>
    <w:uiPriority w:val="9"/>
    <w:qFormat/>
    <w:rsid w:val="00EC36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36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36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36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36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36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36B5"/>
    <w:pPr>
      <w:spacing w:before="240" w:after="60"/>
      <w:outlineLvl w:val="6"/>
    </w:pPr>
  </w:style>
  <w:style w:type="paragraph" w:styleId="Heading8">
    <w:name w:val="heading 8"/>
    <w:basedOn w:val="Normal"/>
    <w:next w:val="Normal"/>
    <w:link w:val="Heading8Char"/>
    <w:uiPriority w:val="9"/>
    <w:semiHidden/>
    <w:unhideWhenUsed/>
    <w:qFormat/>
    <w:rsid w:val="00EC36B5"/>
    <w:pPr>
      <w:spacing w:before="240" w:after="60"/>
      <w:outlineLvl w:val="7"/>
    </w:pPr>
    <w:rPr>
      <w:i/>
      <w:iCs/>
    </w:rPr>
  </w:style>
  <w:style w:type="paragraph" w:styleId="Heading9">
    <w:name w:val="heading 9"/>
    <w:basedOn w:val="Normal"/>
    <w:next w:val="Normal"/>
    <w:link w:val="Heading9Char"/>
    <w:uiPriority w:val="9"/>
    <w:semiHidden/>
    <w:unhideWhenUsed/>
    <w:qFormat/>
    <w:rsid w:val="00EC36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36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36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36B5"/>
    <w:rPr>
      <w:b/>
      <w:bCs/>
      <w:sz w:val="28"/>
      <w:szCs w:val="28"/>
    </w:rPr>
  </w:style>
  <w:style w:type="character" w:customStyle="1" w:styleId="Heading5Char">
    <w:name w:val="Heading 5 Char"/>
    <w:basedOn w:val="DefaultParagraphFont"/>
    <w:link w:val="Heading5"/>
    <w:uiPriority w:val="9"/>
    <w:semiHidden/>
    <w:rsid w:val="00EC36B5"/>
    <w:rPr>
      <w:b/>
      <w:bCs/>
      <w:i/>
      <w:iCs/>
      <w:sz w:val="26"/>
      <w:szCs w:val="26"/>
    </w:rPr>
  </w:style>
  <w:style w:type="character" w:customStyle="1" w:styleId="Heading6Char">
    <w:name w:val="Heading 6 Char"/>
    <w:basedOn w:val="DefaultParagraphFont"/>
    <w:link w:val="Heading6"/>
    <w:uiPriority w:val="9"/>
    <w:semiHidden/>
    <w:rsid w:val="00EC36B5"/>
    <w:rPr>
      <w:b/>
      <w:bCs/>
    </w:rPr>
  </w:style>
  <w:style w:type="character" w:customStyle="1" w:styleId="Heading7Char">
    <w:name w:val="Heading 7 Char"/>
    <w:basedOn w:val="DefaultParagraphFont"/>
    <w:link w:val="Heading7"/>
    <w:uiPriority w:val="9"/>
    <w:semiHidden/>
    <w:rsid w:val="00EC36B5"/>
    <w:rPr>
      <w:sz w:val="24"/>
      <w:szCs w:val="24"/>
    </w:rPr>
  </w:style>
  <w:style w:type="character" w:customStyle="1" w:styleId="Heading8Char">
    <w:name w:val="Heading 8 Char"/>
    <w:basedOn w:val="DefaultParagraphFont"/>
    <w:link w:val="Heading8"/>
    <w:uiPriority w:val="9"/>
    <w:semiHidden/>
    <w:rsid w:val="00EC36B5"/>
    <w:rPr>
      <w:i/>
      <w:iCs/>
      <w:sz w:val="24"/>
      <w:szCs w:val="24"/>
    </w:rPr>
  </w:style>
  <w:style w:type="character" w:customStyle="1" w:styleId="Heading9Char">
    <w:name w:val="Heading 9 Char"/>
    <w:basedOn w:val="DefaultParagraphFont"/>
    <w:link w:val="Heading9"/>
    <w:uiPriority w:val="9"/>
    <w:semiHidden/>
    <w:rsid w:val="00EC36B5"/>
    <w:rPr>
      <w:rFonts w:asciiTheme="majorHAnsi" w:eastAsiaTheme="majorEastAsia" w:hAnsiTheme="majorHAnsi"/>
    </w:rPr>
  </w:style>
  <w:style w:type="paragraph" w:styleId="Title">
    <w:name w:val="Title"/>
    <w:basedOn w:val="Normal"/>
    <w:next w:val="Normal"/>
    <w:link w:val="TitleChar"/>
    <w:uiPriority w:val="10"/>
    <w:qFormat/>
    <w:rsid w:val="00EC36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36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36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36B5"/>
    <w:rPr>
      <w:rFonts w:asciiTheme="majorHAnsi" w:eastAsiaTheme="majorEastAsia" w:hAnsiTheme="majorHAnsi"/>
      <w:sz w:val="24"/>
      <w:szCs w:val="24"/>
    </w:rPr>
  </w:style>
  <w:style w:type="character" w:styleId="Strong">
    <w:name w:val="Strong"/>
    <w:basedOn w:val="DefaultParagraphFont"/>
    <w:uiPriority w:val="22"/>
    <w:qFormat/>
    <w:rsid w:val="00EC36B5"/>
    <w:rPr>
      <w:b/>
      <w:bCs/>
    </w:rPr>
  </w:style>
  <w:style w:type="character" w:styleId="Emphasis">
    <w:name w:val="Emphasis"/>
    <w:basedOn w:val="DefaultParagraphFont"/>
    <w:uiPriority w:val="20"/>
    <w:qFormat/>
    <w:rsid w:val="00EC36B5"/>
    <w:rPr>
      <w:rFonts w:asciiTheme="minorHAnsi" w:hAnsiTheme="minorHAnsi"/>
      <w:b/>
      <w:i/>
      <w:iCs/>
    </w:rPr>
  </w:style>
  <w:style w:type="paragraph" w:styleId="NoSpacing">
    <w:name w:val="No Spacing"/>
    <w:basedOn w:val="Normal"/>
    <w:uiPriority w:val="1"/>
    <w:qFormat/>
    <w:rsid w:val="00EC36B5"/>
    <w:rPr>
      <w:szCs w:val="32"/>
    </w:rPr>
  </w:style>
  <w:style w:type="paragraph" w:styleId="ListParagraph">
    <w:name w:val="List Paragraph"/>
    <w:basedOn w:val="Normal"/>
    <w:uiPriority w:val="34"/>
    <w:qFormat/>
    <w:rsid w:val="00EC36B5"/>
    <w:pPr>
      <w:ind w:left="720"/>
      <w:contextualSpacing/>
    </w:pPr>
  </w:style>
  <w:style w:type="paragraph" w:styleId="Quote">
    <w:name w:val="Quote"/>
    <w:basedOn w:val="Normal"/>
    <w:next w:val="Normal"/>
    <w:link w:val="QuoteChar"/>
    <w:uiPriority w:val="29"/>
    <w:qFormat/>
    <w:rsid w:val="00EC36B5"/>
    <w:rPr>
      <w:i/>
    </w:rPr>
  </w:style>
  <w:style w:type="character" w:customStyle="1" w:styleId="QuoteChar">
    <w:name w:val="Quote Char"/>
    <w:basedOn w:val="DefaultParagraphFont"/>
    <w:link w:val="Quote"/>
    <w:uiPriority w:val="29"/>
    <w:rsid w:val="00EC36B5"/>
    <w:rPr>
      <w:i/>
      <w:sz w:val="24"/>
      <w:szCs w:val="24"/>
    </w:rPr>
  </w:style>
  <w:style w:type="paragraph" w:styleId="IntenseQuote">
    <w:name w:val="Intense Quote"/>
    <w:basedOn w:val="Normal"/>
    <w:next w:val="Normal"/>
    <w:link w:val="IntenseQuoteChar"/>
    <w:uiPriority w:val="30"/>
    <w:qFormat/>
    <w:rsid w:val="00EC36B5"/>
    <w:pPr>
      <w:ind w:left="720" w:right="720"/>
    </w:pPr>
    <w:rPr>
      <w:b/>
      <w:i/>
      <w:szCs w:val="22"/>
    </w:rPr>
  </w:style>
  <w:style w:type="character" w:customStyle="1" w:styleId="IntenseQuoteChar">
    <w:name w:val="Intense Quote Char"/>
    <w:basedOn w:val="DefaultParagraphFont"/>
    <w:link w:val="IntenseQuote"/>
    <w:uiPriority w:val="30"/>
    <w:rsid w:val="00EC36B5"/>
    <w:rPr>
      <w:b/>
      <w:i/>
      <w:sz w:val="24"/>
    </w:rPr>
  </w:style>
  <w:style w:type="character" w:styleId="SubtleEmphasis">
    <w:name w:val="Subtle Emphasis"/>
    <w:uiPriority w:val="19"/>
    <w:qFormat/>
    <w:rsid w:val="00EC36B5"/>
    <w:rPr>
      <w:i/>
      <w:color w:val="5A5A5A" w:themeColor="text1" w:themeTint="A5"/>
    </w:rPr>
  </w:style>
  <w:style w:type="character" w:styleId="IntenseEmphasis">
    <w:name w:val="Intense Emphasis"/>
    <w:basedOn w:val="DefaultParagraphFont"/>
    <w:uiPriority w:val="21"/>
    <w:qFormat/>
    <w:rsid w:val="00EC36B5"/>
    <w:rPr>
      <w:b/>
      <w:i/>
      <w:sz w:val="24"/>
      <w:szCs w:val="24"/>
      <w:u w:val="single"/>
    </w:rPr>
  </w:style>
  <w:style w:type="character" w:styleId="SubtleReference">
    <w:name w:val="Subtle Reference"/>
    <w:basedOn w:val="DefaultParagraphFont"/>
    <w:uiPriority w:val="31"/>
    <w:qFormat/>
    <w:rsid w:val="00EC36B5"/>
    <w:rPr>
      <w:sz w:val="24"/>
      <w:szCs w:val="24"/>
      <w:u w:val="single"/>
    </w:rPr>
  </w:style>
  <w:style w:type="character" w:styleId="IntenseReference">
    <w:name w:val="Intense Reference"/>
    <w:basedOn w:val="DefaultParagraphFont"/>
    <w:uiPriority w:val="32"/>
    <w:qFormat/>
    <w:rsid w:val="00EC36B5"/>
    <w:rPr>
      <w:b/>
      <w:sz w:val="24"/>
      <w:u w:val="single"/>
    </w:rPr>
  </w:style>
  <w:style w:type="character" w:styleId="BookTitle">
    <w:name w:val="Book Title"/>
    <w:basedOn w:val="DefaultParagraphFont"/>
    <w:uiPriority w:val="33"/>
    <w:qFormat/>
    <w:rsid w:val="00EC36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36B5"/>
    <w:pPr>
      <w:outlineLvl w:val="9"/>
    </w:pPr>
  </w:style>
  <w:style w:type="paragraph" w:styleId="Header">
    <w:name w:val="header"/>
    <w:basedOn w:val="Normal"/>
    <w:link w:val="HeaderChar"/>
    <w:uiPriority w:val="99"/>
    <w:unhideWhenUsed/>
    <w:rsid w:val="006C15AF"/>
    <w:pPr>
      <w:tabs>
        <w:tab w:val="center" w:pos="4680"/>
        <w:tab w:val="right" w:pos="9360"/>
      </w:tabs>
    </w:pPr>
  </w:style>
  <w:style w:type="character" w:customStyle="1" w:styleId="HeaderChar">
    <w:name w:val="Header Char"/>
    <w:basedOn w:val="DefaultParagraphFont"/>
    <w:link w:val="Header"/>
    <w:uiPriority w:val="99"/>
    <w:rsid w:val="006C15AF"/>
    <w:rPr>
      <w:sz w:val="24"/>
      <w:szCs w:val="24"/>
    </w:rPr>
  </w:style>
  <w:style w:type="paragraph" w:styleId="Footer">
    <w:name w:val="footer"/>
    <w:basedOn w:val="Normal"/>
    <w:link w:val="FooterChar"/>
    <w:uiPriority w:val="99"/>
    <w:unhideWhenUsed/>
    <w:rsid w:val="006C15AF"/>
    <w:pPr>
      <w:tabs>
        <w:tab w:val="center" w:pos="4680"/>
        <w:tab w:val="right" w:pos="9360"/>
      </w:tabs>
    </w:pPr>
  </w:style>
  <w:style w:type="character" w:customStyle="1" w:styleId="FooterChar">
    <w:name w:val="Footer Char"/>
    <w:basedOn w:val="DefaultParagraphFont"/>
    <w:link w:val="Footer"/>
    <w:uiPriority w:val="99"/>
    <w:rsid w:val="006C15AF"/>
    <w:rPr>
      <w:sz w:val="24"/>
      <w:szCs w:val="24"/>
    </w:rPr>
  </w:style>
  <w:style w:type="paragraph" w:styleId="BalloonText">
    <w:name w:val="Balloon Text"/>
    <w:basedOn w:val="Normal"/>
    <w:link w:val="BalloonTextChar"/>
    <w:uiPriority w:val="99"/>
    <w:semiHidden/>
    <w:unhideWhenUsed/>
    <w:rsid w:val="00F674D1"/>
    <w:rPr>
      <w:rFonts w:ascii="Tahoma" w:hAnsi="Tahoma" w:cs="Tahoma"/>
      <w:sz w:val="16"/>
      <w:szCs w:val="16"/>
    </w:rPr>
  </w:style>
  <w:style w:type="character" w:customStyle="1" w:styleId="BalloonTextChar">
    <w:name w:val="Balloon Text Char"/>
    <w:basedOn w:val="DefaultParagraphFont"/>
    <w:link w:val="BalloonText"/>
    <w:uiPriority w:val="99"/>
    <w:semiHidden/>
    <w:rsid w:val="00F674D1"/>
    <w:rPr>
      <w:rFonts w:ascii="Tahoma" w:hAnsi="Tahoma" w:cs="Tahoma"/>
      <w:sz w:val="16"/>
      <w:szCs w:val="16"/>
    </w:rPr>
  </w:style>
  <w:style w:type="character" w:styleId="Hyperlink">
    <w:name w:val="Hyperlink"/>
    <w:basedOn w:val="DefaultParagraphFont"/>
    <w:uiPriority w:val="99"/>
    <w:unhideWhenUsed/>
    <w:rsid w:val="00C53304"/>
    <w:rPr>
      <w:color w:val="0000FF" w:themeColor="hyperlink"/>
      <w:u w:val="single"/>
    </w:rPr>
  </w:style>
  <w:style w:type="character" w:styleId="CommentReference">
    <w:name w:val="annotation reference"/>
    <w:basedOn w:val="DefaultParagraphFont"/>
    <w:uiPriority w:val="99"/>
    <w:semiHidden/>
    <w:unhideWhenUsed/>
    <w:rsid w:val="008F4FEF"/>
    <w:rPr>
      <w:sz w:val="16"/>
      <w:szCs w:val="16"/>
    </w:rPr>
  </w:style>
  <w:style w:type="paragraph" w:styleId="CommentText">
    <w:name w:val="annotation text"/>
    <w:basedOn w:val="Normal"/>
    <w:link w:val="CommentTextChar"/>
    <w:uiPriority w:val="99"/>
    <w:semiHidden/>
    <w:unhideWhenUsed/>
    <w:rsid w:val="008F4FEF"/>
    <w:rPr>
      <w:sz w:val="20"/>
      <w:szCs w:val="20"/>
    </w:rPr>
  </w:style>
  <w:style w:type="character" w:customStyle="1" w:styleId="CommentTextChar">
    <w:name w:val="Comment Text Char"/>
    <w:basedOn w:val="DefaultParagraphFont"/>
    <w:link w:val="CommentText"/>
    <w:uiPriority w:val="99"/>
    <w:semiHidden/>
    <w:rsid w:val="008F4FEF"/>
    <w:rPr>
      <w:sz w:val="20"/>
      <w:szCs w:val="20"/>
    </w:rPr>
  </w:style>
  <w:style w:type="paragraph" w:styleId="CommentSubject">
    <w:name w:val="annotation subject"/>
    <w:basedOn w:val="CommentText"/>
    <w:next w:val="CommentText"/>
    <w:link w:val="CommentSubjectChar"/>
    <w:uiPriority w:val="99"/>
    <w:semiHidden/>
    <w:unhideWhenUsed/>
    <w:rsid w:val="008F4FEF"/>
    <w:rPr>
      <w:b/>
      <w:bCs/>
    </w:rPr>
  </w:style>
  <w:style w:type="character" w:customStyle="1" w:styleId="CommentSubjectChar">
    <w:name w:val="Comment Subject Char"/>
    <w:basedOn w:val="CommentTextChar"/>
    <w:link w:val="CommentSubject"/>
    <w:uiPriority w:val="99"/>
    <w:semiHidden/>
    <w:rsid w:val="008F4F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6E7F-4506-4126-BE0E-20610B52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b920709</dc:creator>
  <cp:keywords/>
  <dc:description/>
  <cp:lastModifiedBy>Hill, Casey A</cp:lastModifiedBy>
  <cp:revision>19</cp:revision>
  <cp:lastPrinted>2012-03-01T15:26:00Z</cp:lastPrinted>
  <dcterms:created xsi:type="dcterms:W3CDTF">2012-01-26T20:52:00Z</dcterms:created>
  <dcterms:modified xsi:type="dcterms:W3CDTF">2013-02-05T13:50:00Z</dcterms:modified>
</cp:coreProperties>
</file>